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5A41" w:rsidRDefault="00320C99">
      <w:pPr>
        <w:jc w:val="right"/>
      </w:pPr>
      <w:r w:rsidRPr="00802424">
        <w:rPr>
          <w:noProof/>
          <w:color w:val="FF33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-205740</wp:posOffset>
                </wp:positionV>
                <wp:extent cx="6713220" cy="45720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322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C99" w:rsidRPr="006D2A39" w:rsidRDefault="00320C99" w:rsidP="00320C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IntenseReference"/>
                                <w:color w:val="1F4E79" w:themeColor="accent1" w:themeShade="80"/>
                              </w:rPr>
                            </w:pPr>
                            <w:r w:rsidRPr="006D2A39">
                              <w:rPr>
                                <w:rStyle w:val="IntenseReference"/>
                                <w:color w:val="1F4E79" w:themeColor="accent1" w:themeShade="80"/>
                              </w:rPr>
                              <w:t>Conference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3pt;margin-top:-16.2pt;width:528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320C99" w:rsidRPr="006D2A39" w:rsidRDefault="00320C99" w:rsidP="00320C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IntenseReference"/>
                          <w:color w:val="1F4E79" w:themeColor="accent1" w:themeShade="80"/>
                        </w:rPr>
                      </w:pPr>
                      <w:r w:rsidRPr="006D2A39">
                        <w:rPr>
                          <w:rStyle w:val="IntenseReference"/>
                          <w:color w:val="1F4E79" w:themeColor="accent1" w:themeShade="80"/>
                        </w:rPr>
                        <w:t>Conference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C2FF0" w:rsidRDefault="005C2FF0" w:rsidP="00B66379">
      <w:pPr>
        <w:spacing w:line="120" w:lineRule="auto"/>
        <w:jc w:val="right"/>
      </w:pPr>
    </w:p>
    <w:p w:rsidR="005C2FF0" w:rsidRDefault="00BF5B53" w:rsidP="00B66379">
      <w:pPr>
        <w:spacing w:line="12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65405</wp:posOffset>
            </wp:positionV>
            <wp:extent cx="598805" cy="556260"/>
            <wp:effectExtent l="0" t="0" r="0" b="0"/>
            <wp:wrapSquare wrapText="bothSides"/>
            <wp:docPr id="16" name="Picture 16" descr="SEE_Ve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_Vecto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A9" w:rsidRPr="006D2A39" w:rsidRDefault="005272A9" w:rsidP="00BF5B53">
      <w:pPr>
        <w:pStyle w:val="Heading8"/>
        <w:ind w:right="-396"/>
        <w:rPr>
          <w:sz w:val="24"/>
        </w:rPr>
      </w:pPr>
      <w:r w:rsidRPr="006D2A39">
        <w:rPr>
          <w:sz w:val="24"/>
        </w:rPr>
        <w:t>Southeastern Electric Exchange</w:t>
      </w:r>
    </w:p>
    <w:p w:rsidR="005272A9" w:rsidRDefault="005272A9" w:rsidP="00BF5B53">
      <w:pPr>
        <w:pStyle w:val="BodyText2"/>
        <w:ind w:right="-396"/>
        <w:jc w:val="right"/>
        <w:rPr>
          <w:sz w:val="32"/>
        </w:rPr>
      </w:pPr>
      <w:r>
        <w:rPr>
          <w:sz w:val="32"/>
        </w:rPr>
        <w:t>ANNUAL CONFERENCE &amp; TRADESHOW</w:t>
      </w:r>
    </w:p>
    <w:p w:rsidR="005272A9" w:rsidRPr="004358E1" w:rsidRDefault="00EC57AB" w:rsidP="00BF5B53">
      <w:pPr>
        <w:pStyle w:val="Heading2"/>
        <w:ind w:right="-396"/>
        <w:jc w:val="right"/>
        <w:rPr>
          <w:lang w:val="en-US"/>
        </w:rPr>
      </w:pPr>
      <w:r>
        <w:rPr>
          <w:lang w:val="en-US"/>
        </w:rPr>
        <w:t xml:space="preserve">Orlando, Florida </w:t>
      </w:r>
      <w:r w:rsidR="002D1D34">
        <w:rPr>
          <w:lang w:val="en-US"/>
        </w:rPr>
        <w:t xml:space="preserve">~ </w:t>
      </w:r>
      <w:r w:rsidR="005272A9">
        <w:t>June 2</w:t>
      </w:r>
      <w:r>
        <w:rPr>
          <w:lang w:val="en-US"/>
        </w:rPr>
        <w:t>7</w:t>
      </w:r>
      <w:r w:rsidR="004358E1">
        <w:rPr>
          <w:lang w:val="en-US"/>
        </w:rPr>
        <w:t>-</w:t>
      </w:r>
      <w:r>
        <w:rPr>
          <w:lang w:val="en-US"/>
        </w:rPr>
        <w:t>29</w:t>
      </w:r>
      <w:r w:rsidR="005272A9">
        <w:t>, 201</w:t>
      </w:r>
      <w:r>
        <w:rPr>
          <w:lang w:val="en-US"/>
        </w:rPr>
        <w:t>8</w:t>
      </w:r>
    </w:p>
    <w:p w:rsidR="005C2FF0" w:rsidRPr="001D1123" w:rsidRDefault="005C2FF0">
      <w:pPr>
        <w:jc w:val="right"/>
        <w:rPr>
          <w:rFonts w:ascii="Arial" w:hAnsi="Arial" w:cs="Arial"/>
          <w:sz w:val="10"/>
          <w:szCs w:val="16"/>
        </w:rPr>
      </w:pPr>
    </w:p>
    <w:tbl>
      <w:tblPr>
        <w:tblW w:w="10800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530"/>
        <w:gridCol w:w="1473"/>
        <w:gridCol w:w="3927"/>
      </w:tblGrid>
      <w:tr w:rsidR="001808B7" w:rsidRPr="00D2103E" w:rsidTr="00BF5B53">
        <w:trPr>
          <w:cantSplit/>
        </w:trPr>
        <w:tc>
          <w:tcPr>
            <w:tcW w:w="387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</w:tcPr>
          <w:p w:rsidR="001808B7" w:rsidRPr="00D2103E" w:rsidRDefault="008C18EE" w:rsidP="00A23003">
            <w:pPr>
              <w:pStyle w:val="Heading1"/>
              <w:rPr>
                <w:rFonts w:ascii="Calibri" w:hAnsi="Calibri"/>
              </w:rPr>
            </w:pPr>
            <w:r w:rsidRPr="00D2103E">
              <w:rPr>
                <w:rFonts w:ascii="Calibri" w:hAnsi="Calibri"/>
              </w:rPr>
              <w:t>REGISTRATION FEE SCHEDULE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  <w:vAlign w:val="center"/>
          </w:tcPr>
          <w:p w:rsidR="00D2103E" w:rsidRDefault="008B13F9" w:rsidP="008C18EE">
            <w:pPr>
              <w:pStyle w:val="Heading1"/>
              <w:rPr>
                <w:rFonts w:ascii="Calibri" w:hAnsi="Calibri"/>
              </w:rPr>
            </w:pPr>
            <w:r w:rsidRPr="00D2103E">
              <w:rPr>
                <w:rFonts w:ascii="Calibri" w:hAnsi="Calibri"/>
              </w:rPr>
              <w:t xml:space="preserve">S.E.E. MEMBER </w:t>
            </w:r>
          </w:p>
          <w:p w:rsidR="001808B7" w:rsidRPr="00D2103E" w:rsidRDefault="008C18EE" w:rsidP="008C18EE">
            <w:pPr>
              <w:pStyle w:val="Heading1"/>
              <w:rPr>
                <w:rFonts w:ascii="Calibri" w:hAnsi="Calibri"/>
              </w:rPr>
            </w:pPr>
            <w:r w:rsidRPr="00D2103E">
              <w:rPr>
                <w:rFonts w:ascii="Calibri" w:hAnsi="Calibri"/>
              </w:rPr>
              <w:t>RATE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1808B7" w:rsidRPr="00D2103E" w:rsidRDefault="001808B7" w:rsidP="008B13F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FFFFFF"/>
              </w:rPr>
            </w:pPr>
            <w:r w:rsidRPr="00D2103E">
              <w:rPr>
                <w:rFonts w:ascii="Calibri" w:hAnsi="Calibri" w:cs="Arial"/>
                <w:b/>
                <w:iCs/>
                <w:color w:val="FFFFFF"/>
              </w:rPr>
              <w:t xml:space="preserve">NON-MEMBER </w:t>
            </w:r>
            <w:r w:rsidR="008C18EE" w:rsidRPr="00D2103E">
              <w:rPr>
                <w:rFonts w:ascii="Calibri" w:hAnsi="Calibri" w:cs="Arial"/>
                <w:b/>
                <w:iCs/>
                <w:color w:val="FFFFFF"/>
              </w:rPr>
              <w:t>RATE</w:t>
            </w:r>
          </w:p>
        </w:tc>
        <w:tc>
          <w:tcPr>
            <w:tcW w:w="3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2943FE" w:rsidRPr="002943FE" w:rsidRDefault="00077902" w:rsidP="000779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color w:val="000080"/>
                <w:sz w:val="18"/>
              </w:rPr>
            </w:pPr>
            <w:r w:rsidRPr="002943FE">
              <w:rPr>
                <w:rFonts w:ascii="Calibri" w:hAnsi="Calibri" w:cs="Arial"/>
                <w:iCs/>
                <w:color w:val="000080"/>
                <w:sz w:val="18"/>
              </w:rPr>
              <w:t>Fee includes Trade Show, all business sessions, general refreshment breaks, and banquet events for attendee</w:t>
            </w:r>
            <w:r w:rsidR="00B92D7C">
              <w:rPr>
                <w:rFonts w:ascii="Calibri" w:hAnsi="Calibri" w:cs="Arial"/>
                <w:iCs/>
                <w:color w:val="000080"/>
                <w:sz w:val="18"/>
              </w:rPr>
              <w:t xml:space="preserve"> only</w:t>
            </w:r>
            <w:r w:rsidRPr="002943FE">
              <w:rPr>
                <w:rFonts w:ascii="Calibri" w:hAnsi="Calibri" w:cs="Arial"/>
                <w:iCs/>
                <w:color w:val="000080"/>
                <w:sz w:val="18"/>
              </w:rPr>
              <w:t>.</w:t>
            </w:r>
            <w:r w:rsidR="00EB227E" w:rsidRPr="002943FE">
              <w:rPr>
                <w:rFonts w:ascii="Calibri" w:hAnsi="Calibri" w:cs="Arial"/>
                <w:iCs/>
                <w:color w:val="000080"/>
                <w:sz w:val="18"/>
              </w:rPr>
              <w:t xml:space="preserve"> </w:t>
            </w:r>
          </w:p>
          <w:p w:rsidR="00EB227E" w:rsidRPr="00D2103E" w:rsidRDefault="002943FE" w:rsidP="000779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/>
                <w:color w:val="000080"/>
                <w:sz w:val="16"/>
              </w:rPr>
            </w:pPr>
            <w:r>
              <w:rPr>
                <w:rFonts w:ascii="Calibri" w:hAnsi="Calibri" w:cs="Arial"/>
                <w:i/>
                <w:iCs/>
                <w:color w:val="000080"/>
                <w:sz w:val="18"/>
              </w:rPr>
              <w:t>***</w:t>
            </w:r>
            <w:r w:rsidR="00EB227E" w:rsidRPr="00D2103E">
              <w:rPr>
                <w:rFonts w:ascii="Calibri" w:hAnsi="Calibri" w:cs="Arial"/>
                <w:i/>
                <w:iCs/>
                <w:color w:val="000080"/>
                <w:sz w:val="18"/>
              </w:rPr>
              <w:t xml:space="preserve"> </w:t>
            </w:r>
            <w:r w:rsidR="00EB227E" w:rsidRPr="00D2103E">
              <w:rPr>
                <w:rFonts w:ascii="Calibri" w:hAnsi="Calibri" w:cs="Arial"/>
                <w:i/>
                <w:iCs/>
                <w:color w:val="000080"/>
                <w:sz w:val="16"/>
              </w:rPr>
              <w:t>If spouse accompanies paying attendee, spouse may attend Wednesday evening reception only.</w:t>
            </w:r>
            <w:r>
              <w:rPr>
                <w:rFonts w:ascii="Calibri" w:hAnsi="Calibri" w:cs="Arial"/>
                <w:i/>
                <w:iCs/>
                <w:color w:val="000080"/>
                <w:sz w:val="16"/>
              </w:rPr>
              <w:t>***</w:t>
            </w:r>
            <w:r w:rsidR="00EB227E" w:rsidRPr="00D2103E">
              <w:rPr>
                <w:rFonts w:ascii="Calibri" w:hAnsi="Calibri" w:cs="Arial"/>
                <w:i/>
                <w:iCs/>
                <w:color w:val="000080"/>
                <w:sz w:val="16"/>
              </w:rPr>
              <w:t xml:space="preserve"> </w:t>
            </w:r>
          </w:p>
          <w:p w:rsidR="00077902" w:rsidRPr="00D2103E" w:rsidRDefault="00077902" w:rsidP="000779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/>
                <w:color w:val="000080"/>
                <w:sz w:val="18"/>
              </w:rPr>
            </w:pPr>
          </w:p>
          <w:p w:rsidR="00077902" w:rsidRPr="00D2103E" w:rsidRDefault="00077902" w:rsidP="000779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C00000"/>
                <w:sz w:val="18"/>
              </w:rPr>
            </w:pPr>
            <w:r w:rsidRPr="00D2103E">
              <w:rPr>
                <w:rFonts w:ascii="Calibri" w:hAnsi="Calibri" w:cs="Arial"/>
                <w:color w:val="C00000"/>
                <w:sz w:val="18"/>
              </w:rPr>
              <w:t>SEE membership is by company,</w:t>
            </w:r>
          </w:p>
          <w:p w:rsidR="00077902" w:rsidRPr="00D2103E" w:rsidRDefault="00077902" w:rsidP="000779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C00000"/>
                <w:sz w:val="18"/>
              </w:rPr>
            </w:pPr>
            <w:r w:rsidRPr="00D2103E">
              <w:rPr>
                <w:rFonts w:ascii="Calibri" w:hAnsi="Calibri" w:cs="Arial"/>
                <w:color w:val="C00000"/>
                <w:sz w:val="18"/>
              </w:rPr>
              <w:t xml:space="preserve">not by individual.  </w:t>
            </w:r>
          </w:p>
          <w:p w:rsidR="001808B7" w:rsidRDefault="00077902" w:rsidP="005159CD">
            <w:pPr>
              <w:jc w:val="center"/>
              <w:rPr>
                <w:rFonts w:ascii="Calibri" w:hAnsi="Calibri" w:cs="Arial"/>
                <w:b/>
                <w:color w:val="C00000"/>
                <w:sz w:val="18"/>
              </w:rPr>
            </w:pPr>
            <w:r w:rsidRPr="00D2103E">
              <w:rPr>
                <w:rFonts w:ascii="Calibri" w:hAnsi="Calibri" w:cs="Arial"/>
                <w:b/>
                <w:color w:val="C00000"/>
                <w:sz w:val="18"/>
              </w:rPr>
              <w:t xml:space="preserve">View our Members at  </w:t>
            </w:r>
            <w:hyperlink r:id="rId9" w:history="1">
              <w:r w:rsidRPr="00D2103E">
                <w:rPr>
                  <w:rStyle w:val="Hyperlink"/>
                  <w:rFonts w:ascii="Calibri" w:hAnsi="Calibri" w:cs="Arial"/>
                  <w:b/>
                  <w:color w:val="C00000"/>
                  <w:sz w:val="18"/>
                </w:rPr>
                <w:t>http://www.theexchange.org/members.html</w:t>
              </w:r>
            </w:hyperlink>
          </w:p>
          <w:p w:rsidR="00356E04" w:rsidRPr="00356E04" w:rsidRDefault="00356E04" w:rsidP="005159CD">
            <w:pPr>
              <w:jc w:val="center"/>
              <w:rPr>
                <w:rFonts w:ascii="Calibri" w:hAnsi="Calibri" w:cs="Arial"/>
                <w:color w:val="C00000"/>
                <w:sz w:val="18"/>
              </w:rPr>
            </w:pPr>
          </w:p>
          <w:p w:rsidR="00356E04" w:rsidRPr="00D2103E" w:rsidRDefault="00356E04" w:rsidP="0079218A">
            <w:pPr>
              <w:jc w:val="center"/>
              <w:rPr>
                <w:rFonts w:ascii="Calibri" w:hAnsi="Calibri" w:cs="Arial"/>
                <w:b/>
                <w:bCs w:val="0"/>
                <w:sz w:val="18"/>
              </w:rPr>
            </w:pPr>
            <w:r w:rsidRPr="00356E04">
              <w:rPr>
                <w:rFonts w:ascii="Calibri" w:hAnsi="Calibri" w:cs="Arial"/>
                <w:color w:val="C00000"/>
                <w:sz w:val="18"/>
              </w:rPr>
              <w:t>*Registrants using one-day fee option may pick up their badge on the morning of 6/</w:t>
            </w:r>
            <w:r w:rsidR="00320C99">
              <w:rPr>
                <w:rFonts w:ascii="Calibri" w:hAnsi="Calibri" w:cs="Arial"/>
                <w:color w:val="C00000"/>
                <w:sz w:val="18"/>
              </w:rPr>
              <w:t>2</w:t>
            </w:r>
            <w:r w:rsidR="0079218A">
              <w:rPr>
                <w:rFonts w:ascii="Calibri" w:hAnsi="Calibri" w:cs="Arial"/>
                <w:color w:val="C00000"/>
                <w:sz w:val="18"/>
              </w:rPr>
              <w:t>8</w:t>
            </w:r>
            <w:r w:rsidRPr="00356E04">
              <w:rPr>
                <w:rFonts w:ascii="Calibri" w:hAnsi="Calibri" w:cs="Arial"/>
                <w:color w:val="C00000"/>
                <w:sz w:val="18"/>
              </w:rPr>
              <w:t>/1</w:t>
            </w:r>
            <w:r w:rsidR="0079218A">
              <w:rPr>
                <w:rFonts w:ascii="Calibri" w:hAnsi="Calibri" w:cs="Arial"/>
                <w:color w:val="C00000"/>
                <w:sz w:val="18"/>
              </w:rPr>
              <w:t>8</w:t>
            </w:r>
            <w:r w:rsidRPr="00356E04">
              <w:rPr>
                <w:rFonts w:ascii="Calibri" w:hAnsi="Calibri" w:cs="Arial"/>
                <w:color w:val="C00000"/>
                <w:sz w:val="18"/>
              </w:rPr>
              <w:t>.</w:t>
            </w:r>
            <w:r>
              <w:rPr>
                <w:rFonts w:ascii="Calibri" w:hAnsi="Calibri" w:cs="Arial"/>
                <w:b/>
                <w:color w:val="C00000"/>
                <w:sz w:val="18"/>
              </w:rPr>
              <w:t xml:space="preserve"> </w:t>
            </w:r>
          </w:p>
        </w:tc>
      </w:tr>
      <w:tr w:rsidR="00754FC4" w:rsidRPr="00D2103E" w:rsidTr="00BF5B53">
        <w:trPr>
          <w:cantSplit/>
          <w:trHeight w:val="210"/>
        </w:trPr>
        <w:tc>
          <w:tcPr>
            <w:tcW w:w="3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0C0219" w:rsidRDefault="00E824CF" w:rsidP="00634F54">
            <w:pPr>
              <w:spacing w:line="228" w:lineRule="auto"/>
              <w:rPr>
                <w:rFonts w:ascii="Calibri" w:hAnsi="Calibri"/>
              </w:rPr>
            </w:pPr>
            <w:r w:rsidRPr="000C0219">
              <w:rPr>
                <w:rFonts w:ascii="Calibri" w:hAnsi="Calibri" w:cs="Arial"/>
                <w:bCs w:val="0"/>
                <w:szCs w:val="20"/>
              </w:rPr>
              <w:t>December</w:t>
            </w:r>
            <w:r w:rsidR="00754FC4" w:rsidRPr="000C0219">
              <w:rPr>
                <w:rFonts w:ascii="Calibri" w:hAnsi="Calibri" w:cs="Arial"/>
                <w:bCs w:val="0"/>
                <w:szCs w:val="20"/>
              </w:rPr>
              <w:t xml:space="preserve"> </w:t>
            </w:r>
            <w:r w:rsidR="004358E1" w:rsidRPr="000C0219">
              <w:rPr>
                <w:rFonts w:ascii="Calibri" w:hAnsi="Calibri" w:cs="Arial"/>
                <w:bCs w:val="0"/>
                <w:szCs w:val="20"/>
              </w:rPr>
              <w:t xml:space="preserve">1 to </w:t>
            </w:r>
            <w:r w:rsidR="00634F54" w:rsidRPr="000C0219">
              <w:rPr>
                <w:rFonts w:ascii="Calibri" w:hAnsi="Calibri" w:cs="Arial"/>
                <w:bCs w:val="0"/>
                <w:szCs w:val="20"/>
              </w:rPr>
              <w:t>31</w:t>
            </w:r>
            <w:r w:rsidR="004358E1" w:rsidRPr="000C0219">
              <w:rPr>
                <w:rFonts w:ascii="Calibri" w:hAnsi="Calibri" w:cs="Arial"/>
                <w:bCs w:val="0"/>
                <w:szCs w:val="20"/>
              </w:rPr>
              <w:t xml:space="preserve">, </w:t>
            </w:r>
            <w:r w:rsidR="00754FC4" w:rsidRPr="000C0219">
              <w:rPr>
                <w:rFonts w:ascii="Calibri" w:hAnsi="Calibri" w:cs="Arial"/>
                <w:bCs w:val="0"/>
                <w:szCs w:val="20"/>
              </w:rPr>
              <w:t>201</w:t>
            </w:r>
            <w:r w:rsidR="00EC57AB">
              <w:rPr>
                <w:rFonts w:ascii="Calibri" w:hAnsi="Calibri" w:cs="Arial"/>
                <w:bCs w:val="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FC4" w:rsidRPr="000C0219" w:rsidRDefault="00754FC4" w:rsidP="00754FC4">
            <w:pPr>
              <w:spacing w:line="228" w:lineRule="auto"/>
              <w:jc w:val="center"/>
              <w:rPr>
                <w:rFonts w:ascii="Calibri" w:hAnsi="Calibri" w:cs="Arial"/>
                <w:bCs w:val="0"/>
              </w:rPr>
            </w:pPr>
            <w:r w:rsidRPr="000C0219">
              <w:rPr>
                <w:rFonts w:ascii="Calibri" w:hAnsi="Calibri" w:cs="Arial"/>
                <w:bCs w:val="0"/>
              </w:rPr>
              <w:t>$</w:t>
            </w:r>
            <w:r w:rsidR="00E824CF" w:rsidRPr="000C0219">
              <w:rPr>
                <w:rFonts w:ascii="Calibri" w:hAnsi="Calibri" w:cs="Arial"/>
                <w:bCs w:val="0"/>
              </w:rPr>
              <w:t>5</w:t>
            </w:r>
            <w:r w:rsidR="00EC57AB">
              <w:rPr>
                <w:rFonts w:ascii="Calibri" w:hAnsi="Calibri" w:cs="Arial"/>
                <w:bCs w:val="0"/>
              </w:rPr>
              <w:t>5</w:t>
            </w:r>
            <w:r w:rsidR="00E824CF" w:rsidRPr="000C0219">
              <w:rPr>
                <w:rFonts w:ascii="Calibri" w:hAnsi="Calibri" w:cs="Arial"/>
                <w:bCs w:val="0"/>
              </w:rPr>
              <w:t>0</w:t>
            </w:r>
            <w:r w:rsidRPr="000C0219">
              <w:rPr>
                <w:rFonts w:ascii="Calibri" w:hAnsi="Calibri" w:cs="Arial"/>
                <w:bCs w:val="0"/>
              </w:rPr>
              <w:t>.00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0C0219" w:rsidRDefault="00E824CF" w:rsidP="00E824CF">
            <w:pPr>
              <w:spacing w:line="228" w:lineRule="auto"/>
              <w:jc w:val="center"/>
              <w:rPr>
                <w:rFonts w:ascii="Calibri" w:hAnsi="Calibri" w:cs="Arial"/>
                <w:b/>
                <w:bCs w:val="0"/>
                <w:color w:val="FF0000"/>
              </w:rPr>
            </w:pPr>
            <w:r w:rsidRPr="000C0219">
              <w:rPr>
                <w:rFonts w:ascii="Calibri" w:hAnsi="Calibri" w:cs="Arial"/>
                <w:b/>
                <w:bCs w:val="0"/>
                <w:color w:val="FF0000"/>
              </w:rPr>
              <w:t>Not Available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D2103E" w:rsidRDefault="00754FC4" w:rsidP="00754F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 w:cs="Arial"/>
                <w:i/>
                <w:iCs/>
                <w:color w:val="000080"/>
                <w:sz w:val="18"/>
              </w:rPr>
            </w:pPr>
          </w:p>
        </w:tc>
      </w:tr>
      <w:tr w:rsidR="00754FC4" w:rsidRPr="00D2103E" w:rsidTr="00BF5B53">
        <w:trPr>
          <w:cantSplit/>
          <w:trHeight w:val="255"/>
        </w:trPr>
        <w:tc>
          <w:tcPr>
            <w:tcW w:w="3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0C0219" w:rsidRDefault="00E824CF" w:rsidP="00634F54">
            <w:pPr>
              <w:spacing w:line="228" w:lineRule="auto"/>
              <w:rPr>
                <w:rFonts w:ascii="Calibri" w:hAnsi="Calibri" w:cs="Arial"/>
                <w:bCs w:val="0"/>
                <w:szCs w:val="20"/>
              </w:rPr>
            </w:pPr>
            <w:r w:rsidRPr="000C0219">
              <w:rPr>
                <w:rFonts w:ascii="Calibri" w:hAnsi="Calibri" w:cs="Arial"/>
                <w:bCs w:val="0"/>
                <w:szCs w:val="20"/>
              </w:rPr>
              <w:t>January</w:t>
            </w:r>
            <w:r w:rsidR="005272A9" w:rsidRPr="000C0219">
              <w:rPr>
                <w:rFonts w:ascii="Calibri" w:hAnsi="Calibri" w:cs="Arial"/>
                <w:bCs w:val="0"/>
                <w:szCs w:val="20"/>
              </w:rPr>
              <w:t xml:space="preserve"> 1 to </w:t>
            </w:r>
            <w:r w:rsidR="00EC57AB" w:rsidRPr="00EC57AB">
              <w:rPr>
                <w:rFonts w:ascii="Calibri" w:hAnsi="Calibri" w:cs="Arial"/>
                <w:bCs w:val="0"/>
                <w:szCs w:val="20"/>
              </w:rPr>
              <w:t>March</w:t>
            </w:r>
            <w:r w:rsidR="00634F54" w:rsidRPr="000C0219">
              <w:rPr>
                <w:rFonts w:ascii="Calibri" w:hAnsi="Calibri" w:cs="Arial"/>
                <w:bCs w:val="0"/>
                <w:szCs w:val="20"/>
              </w:rPr>
              <w:t xml:space="preserve"> 2</w:t>
            </w:r>
            <w:r w:rsidR="00EC57AB">
              <w:rPr>
                <w:rFonts w:ascii="Calibri" w:hAnsi="Calibri" w:cs="Arial"/>
                <w:bCs w:val="0"/>
                <w:szCs w:val="20"/>
              </w:rPr>
              <w:t>9</w:t>
            </w:r>
            <w:r w:rsidR="00754FC4" w:rsidRPr="000C0219">
              <w:rPr>
                <w:rFonts w:ascii="Calibri" w:hAnsi="Calibri" w:cs="Arial"/>
                <w:bCs w:val="0"/>
                <w:szCs w:val="20"/>
              </w:rPr>
              <w:t>, 201</w:t>
            </w:r>
            <w:r w:rsidR="00EC57AB">
              <w:rPr>
                <w:rFonts w:ascii="Calibri" w:hAnsi="Calibri" w:cs="Arial"/>
                <w:bCs w:val="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FC4" w:rsidRPr="000C0219" w:rsidRDefault="00754FC4" w:rsidP="00E824CF">
            <w:pPr>
              <w:spacing w:line="228" w:lineRule="auto"/>
              <w:jc w:val="center"/>
              <w:rPr>
                <w:rFonts w:ascii="Calibri" w:hAnsi="Calibri" w:cs="Arial"/>
                <w:bCs w:val="0"/>
              </w:rPr>
            </w:pPr>
            <w:r w:rsidRPr="000C0219">
              <w:rPr>
                <w:rFonts w:ascii="Calibri" w:hAnsi="Calibri" w:cs="Arial"/>
                <w:bCs w:val="0"/>
              </w:rPr>
              <w:t>$5</w:t>
            </w:r>
            <w:r w:rsidR="00EC57AB">
              <w:rPr>
                <w:rFonts w:ascii="Calibri" w:hAnsi="Calibri" w:cs="Arial"/>
                <w:bCs w:val="0"/>
              </w:rPr>
              <w:t>50</w:t>
            </w:r>
            <w:r w:rsidRPr="000C0219">
              <w:rPr>
                <w:rFonts w:ascii="Calibri" w:hAnsi="Calibri" w:cs="Arial"/>
                <w:bCs w:val="0"/>
              </w:rPr>
              <w:t>.00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0C0219" w:rsidRDefault="00754FC4" w:rsidP="00754FC4">
            <w:pPr>
              <w:spacing w:line="228" w:lineRule="auto"/>
              <w:jc w:val="center"/>
              <w:rPr>
                <w:rFonts w:ascii="Calibri" w:hAnsi="Calibri" w:cs="Arial"/>
                <w:b/>
                <w:iCs/>
                <w:color w:val="FFFFFF"/>
              </w:rPr>
            </w:pPr>
            <w:r w:rsidRPr="000C0219">
              <w:rPr>
                <w:rFonts w:ascii="Calibri" w:hAnsi="Calibri" w:cs="Arial"/>
                <w:bCs w:val="0"/>
              </w:rPr>
              <w:t>$6</w:t>
            </w:r>
            <w:r w:rsidR="00EC57AB">
              <w:rPr>
                <w:rFonts w:ascii="Calibri" w:hAnsi="Calibri" w:cs="Arial"/>
                <w:bCs w:val="0"/>
              </w:rPr>
              <w:t>50</w:t>
            </w:r>
            <w:r w:rsidRPr="000C0219">
              <w:rPr>
                <w:rFonts w:ascii="Calibri" w:hAnsi="Calibri" w:cs="Arial"/>
                <w:bCs w:val="0"/>
              </w:rPr>
              <w:t>.00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C4" w:rsidRPr="00D2103E" w:rsidRDefault="00754FC4" w:rsidP="00754F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 w:cs="Arial"/>
                <w:i/>
                <w:iCs/>
                <w:color w:val="000080"/>
                <w:sz w:val="18"/>
              </w:rPr>
            </w:pPr>
          </w:p>
        </w:tc>
      </w:tr>
      <w:tr w:rsidR="00E824CF" w:rsidRPr="00D2103E" w:rsidTr="00BF5B53">
        <w:trPr>
          <w:cantSplit/>
        </w:trPr>
        <w:tc>
          <w:tcPr>
            <w:tcW w:w="3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4CF" w:rsidRPr="000C0219" w:rsidRDefault="00EC57AB" w:rsidP="00634F54">
            <w:pPr>
              <w:pStyle w:val="Heading1"/>
              <w:jc w:val="left"/>
              <w:rPr>
                <w:rFonts w:ascii="Calibri" w:hAnsi="Calibri"/>
                <w:b w:val="0"/>
                <w:color w:val="auto"/>
              </w:rPr>
            </w:pPr>
            <w:r w:rsidRPr="00EC57AB">
              <w:rPr>
                <w:rFonts w:ascii="Calibri" w:hAnsi="Calibri"/>
                <w:b w:val="0"/>
                <w:bCs/>
                <w:color w:val="auto"/>
                <w:szCs w:val="20"/>
              </w:rPr>
              <w:t xml:space="preserve">March </w:t>
            </w:r>
            <w:r>
              <w:rPr>
                <w:rFonts w:ascii="Calibri" w:hAnsi="Calibri"/>
                <w:b w:val="0"/>
                <w:bCs/>
                <w:color w:val="auto"/>
                <w:szCs w:val="20"/>
              </w:rPr>
              <w:t>30</w:t>
            </w:r>
            <w:r w:rsidR="00E824CF" w:rsidRPr="000C0219">
              <w:rPr>
                <w:rFonts w:ascii="Calibri" w:hAnsi="Calibri"/>
                <w:b w:val="0"/>
                <w:bCs/>
                <w:color w:val="auto"/>
                <w:szCs w:val="20"/>
              </w:rPr>
              <w:t xml:space="preserve"> to </w:t>
            </w:r>
            <w:r>
              <w:rPr>
                <w:rFonts w:ascii="Calibri" w:hAnsi="Calibri"/>
                <w:b w:val="0"/>
                <w:bCs/>
                <w:color w:val="auto"/>
                <w:szCs w:val="20"/>
              </w:rPr>
              <w:t>May 31</w:t>
            </w:r>
            <w:r w:rsidR="00E824CF" w:rsidRPr="000C0219">
              <w:rPr>
                <w:rFonts w:ascii="Calibri" w:hAnsi="Calibri"/>
                <w:b w:val="0"/>
                <w:bCs/>
                <w:color w:val="auto"/>
                <w:szCs w:val="20"/>
              </w:rPr>
              <w:t>, 201</w:t>
            </w:r>
            <w:r>
              <w:rPr>
                <w:rFonts w:ascii="Calibri" w:hAnsi="Calibri"/>
                <w:b w:val="0"/>
                <w:bCs/>
                <w:color w:val="auto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4CF" w:rsidRPr="000C0219" w:rsidRDefault="00E824CF" w:rsidP="00E824CF">
            <w:pPr>
              <w:pStyle w:val="Heading1"/>
              <w:rPr>
                <w:rFonts w:ascii="Calibri" w:hAnsi="Calibri"/>
                <w:b w:val="0"/>
                <w:color w:val="auto"/>
              </w:rPr>
            </w:pPr>
            <w:r w:rsidRPr="000C0219">
              <w:rPr>
                <w:rFonts w:ascii="Calibri" w:hAnsi="Calibri"/>
                <w:b w:val="0"/>
                <w:bCs/>
                <w:color w:val="auto"/>
              </w:rPr>
              <w:t>$</w:t>
            </w:r>
            <w:r w:rsidR="00EC57AB">
              <w:rPr>
                <w:rFonts w:ascii="Calibri" w:hAnsi="Calibri"/>
                <w:b w:val="0"/>
                <w:bCs/>
                <w:color w:val="auto"/>
              </w:rPr>
              <w:t>600</w:t>
            </w:r>
            <w:r w:rsidRPr="000C0219">
              <w:rPr>
                <w:rFonts w:ascii="Calibri" w:hAnsi="Calibri"/>
                <w:b w:val="0"/>
                <w:bCs/>
                <w:color w:val="auto"/>
              </w:rPr>
              <w:t>.00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4CF" w:rsidRPr="000C0219" w:rsidRDefault="00E824CF" w:rsidP="00E824C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FFFFFF"/>
              </w:rPr>
            </w:pPr>
            <w:r w:rsidRPr="000C0219">
              <w:rPr>
                <w:rFonts w:ascii="Calibri" w:hAnsi="Calibri" w:cs="Arial"/>
                <w:bCs w:val="0"/>
              </w:rPr>
              <w:t>$</w:t>
            </w:r>
            <w:r w:rsidR="00EC57AB">
              <w:rPr>
                <w:rFonts w:ascii="Calibri" w:hAnsi="Calibri" w:cs="Arial"/>
                <w:bCs w:val="0"/>
              </w:rPr>
              <w:t>700</w:t>
            </w:r>
            <w:r w:rsidRPr="000C0219">
              <w:rPr>
                <w:rFonts w:ascii="Calibri" w:hAnsi="Calibri" w:cs="Arial"/>
                <w:bCs w:val="0"/>
              </w:rPr>
              <w:t>.00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4CF" w:rsidRPr="00D2103E" w:rsidRDefault="00E824CF" w:rsidP="00E824C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/>
                <w:color w:val="000080"/>
                <w:sz w:val="18"/>
              </w:rPr>
            </w:pPr>
          </w:p>
        </w:tc>
      </w:tr>
      <w:tr w:rsidR="00B40043" w:rsidRPr="0079218A" w:rsidTr="006D2A39">
        <w:trPr>
          <w:cantSplit/>
          <w:trHeight w:val="318"/>
        </w:trPr>
        <w:tc>
          <w:tcPr>
            <w:tcW w:w="3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043" w:rsidRPr="0079218A" w:rsidRDefault="00E824CF" w:rsidP="00634F54">
            <w:pPr>
              <w:rPr>
                <w:rFonts w:ascii="Arial Narrow" w:hAnsi="Arial Narrow" w:cs="Arial"/>
                <w:bCs w:val="0"/>
                <w:color w:val="C00000"/>
                <w:sz w:val="22"/>
              </w:rPr>
            </w:pPr>
            <w:r w:rsidRPr="0079218A">
              <w:rPr>
                <w:rFonts w:ascii="Calibri" w:hAnsi="Calibri"/>
                <w:bCs w:val="0"/>
                <w:sz w:val="22"/>
                <w:szCs w:val="20"/>
              </w:rPr>
              <w:t xml:space="preserve">June </w:t>
            </w:r>
            <w:r w:rsidR="00EC57AB" w:rsidRPr="0079218A">
              <w:rPr>
                <w:rFonts w:ascii="Calibri" w:hAnsi="Calibri"/>
                <w:bCs w:val="0"/>
                <w:sz w:val="22"/>
                <w:szCs w:val="20"/>
              </w:rPr>
              <w:t>1</w:t>
            </w:r>
            <w:r w:rsidR="00634F54" w:rsidRPr="0079218A">
              <w:rPr>
                <w:rFonts w:ascii="Calibri" w:hAnsi="Calibri"/>
                <w:bCs w:val="0"/>
                <w:sz w:val="22"/>
                <w:szCs w:val="20"/>
              </w:rPr>
              <w:t xml:space="preserve"> to June </w:t>
            </w:r>
            <w:r w:rsidR="00EC57AB" w:rsidRPr="0079218A">
              <w:rPr>
                <w:rFonts w:ascii="Calibri" w:hAnsi="Calibri"/>
                <w:bCs w:val="0"/>
                <w:sz w:val="22"/>
                <w:szCs w:val="20"/>
              </w:rPr>
              <w:t>29</w:t>
            </w:r>
            <w:r w:rsidRPr="0079218A">
              <w:rPr>
                <w:rFonts w:ascii="Calibri" w:hAnsi="Calibri"/>
                <w:bCs w:val="0"/>
                <w:sz w:val="22"/>
                <w:szCs w:val="20"/>
              </w:rPr>
              <w:t>, 201</w:t>
            </w:r>
            <w:r w:rsidR="00EC57AB" w:rsidRPr="0079218A">
              <w:rPr>
                <w:rFonts w:ascii="Calibri" w:hAnsi="Calibri"/>
                <w:bCs w:val="0"/>
                <w:sz w:val="22"/>
                <w:szCs w:val="20"/>
              </w:rPr>
              <w:t>8</w:t>
            </w:r>
            <w:r w:rsidRPr="0079218A">
              <w:rPr>
                <w:rFonts w:ascii="Calibri" w:hAnsi="Calibri"/>
                <w:bCs w:val="0"/>
                <w:sz w:val="22"/>
                <w:szCs w:val="20"/>
              </w:rPr>
              <w:t xml:space="preserve">  *Late </w:t>
            </w:r>
            <w:r w:rsidR="00320C99" w:rsidRPr="0079218A">
              <w:rPr>
                <w:rFonts w:ascii="Calibri" w:hAnsi="Calibri"/>
                <w:bCs w:val="0"/>
                <w:sz w:val="22"/>
                <w:szCs w:val="20"/>
              </w:rPr>
              <w:t>/Onsite</w:t>
            </w:r>
            <w:r w:rsidRPr="0079218A">
              <w:rPr>
                <w:rFonts w:ascii="Calibri" w:hAnsi="Calibri"/>
                <w:bCs w:val="0"/>
                <w:sz w:val="22"/>
                <w:szCs w:val="20"/>
              </w:rPr>
              <w:t>*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043" w:rsidRPr="0079218A" w:rsidRDefault="00B40043" w:rsidP="00435E6C">
            <w:pPr>
              <w:jc w:val="center"/>
              <w:rPr>
                <w:rFonts w:ascii="Arial Narrow" w:hAnsi="Arial Narrow" w:cs="Arial"/>
                <w:bCs w:val="0"/>
                <w:color w:val="C00000"/>
                <w:sz w:val="22"/>
              </w:rPr>
            </w:pPr>
            <w:r w:rsidRPr="0079218A">
              <w:rPr>
                <w:rFonts w:ascii="Calibri" w:hAnsi="Calibri"/>
                <w:bCs w:val="0"/>
                <w:sz w:val="22"/>
              </w:rPr>
              <w:t>$</w:t>
            </w:r>
            <w:r w:rsidR="00E824CF" w:rsidRPr="0079218A">
              <w:rPr>
                <w:rFonts w:ascii="Calibri" w:hAnsi="Calibri"/>
                <w:bCs w:val="0"/>
                <w:sz w:val="22"/>
              </w:rPr>
              <w:t>6</w:t>
            </w:r>
            <w:r w:rsidR="00EC57AB" w:rsidRPr="0079218A">
              <w:rPr>
                <w:rFonts w:ascii="Calibri" w:hAnsi="Calibri"/>
                <w:bCs w:val="0"/>
                <w:sz w:val="22"/>
              </w:rPr>
              <w:t>5</w:t>
            </w:r>
            <w:r w:rsidR="00E824CF" w:rsidRPr="0079218A">
              <w:rPr>
                <w:rFonts w:ascii="Calibri" w:hAnsi="Calibri"/>
                <w:bCs w:val="0"/>
                <w:sz w:val="22"/>
              </w:rPr>
              <w:t>0</w:t>
            </w:r>
            <w:r w:rsidRPr="0079218A">
              <w:rPr>
                <w:rFonts w:ascii="Calibri" w:hAnsi="Calibri"/>
                <w:bCs w:val="0"/>
                <w:sz w:val="22"/>
              </w:rPr>
              <w:t>.00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0043" w:rsidRPr="0079218A" w:rsidRDefault="00E824CF" w:rsidP="002943FE">
            <w:pPr>
              <w:jc w:val="center"/>
              <w:rPr>
                <w:rFonts w:ascii="Arial Narrow" w:hAnsi="Arial Narrow" w:cs="Arial"/>
                <w:bCs w:val="0"/>
                <w:color w:val="C00000"/>
                <w:sz w:val="22"/>
              </w:rPr>
            </w:pPr>
            <w:r w:rsidRPr="0079218A">
              <w:rPr>
                <w:rFonts w:ascii="Calibri" w:hAnsi="Calibri"/>
                <w:bCs w:val="0"/>
                <w:sz w:val="22"/>
              </w:rPr>
              <w:t>$7</w:t>
            </w:r>
            <w:r w:rsidR="00EC57AB" w:rsidRPr="0079218A">
              <w:rPr>
                <w:rFonts w:ascii="Calibri" w:hAnsi="Calibri"/>
                <w:bCs w:val="0"/>
                <w:sz w:val="22"/>
              </w:rPr>
              <w:t>5</w:t>
            </w:r>
            <w:r w:rsidRPr="0079218A">
              <w:rPr>
                <w:rFonts w:ascii="Calibri" w:hAnsi="Calibri"/>
                <w:bCs w:val="0"/>
                <w:sz w:val="22"/>
              </w:rPr>
              <w:t>0.00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043" w:rsidRPr="0079218A" w:rsidRDefault="00B40043">
            <w:pPr>
              <w:jc w:val="center"/>
              <w:rPr>
                <w:rFonts w:ascii="Calibri" w:hAnsi="Calibri" w:cs="Arial"/>
                <w:bCs w:val="0"/>
                <w:color w:val="333333"/>
                <w:sz w:val="18"/>
              </w:rPr>
            </w:pPr>
          </w:p>
        </w:tc>
      </w:tr>
      <w:tr w:rsidR="00BA22CC" w:rsidRPr="00D2103E" w:rsidTr="006D2A39">
        <w:trPr>
          <w:cantSplit/>
          <w:trHeight w:val="903"/>
        </w:trPr>
        <w:tc>
          <w:tcPr>
            <w:tcW w:w="68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:rsidR="00BA22CC" w:rsidRPr="0079218A" w:rsidRDefault="00861561" w:rsidP="00EC57AB">
            <w:pPr>
              <w:jc w:val="both"/>
              <w:rPr>
                <w:rFonts w:ascii="Arial Narrow" w:hAnsi="Arial Narrow" w:cs="Arial"/>
                <w:bCs w:val="0"/>
                <w:color w:val="000099"/>
                <w:sz w:val="18"/>
              </w:rPr>
            </w:pPr>
            <w:r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* </w:t>
            </w:r>
            <w:r w:rsidR="002943F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Late 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>registrants will receive a name</w:t>
            </w:r>
            <w:r w:rsidR="00EC57AB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 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>badge</w:t>
            </w:r>
            <w:r w:rsidR="008C18E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 and session tracks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; however </w:t>
            </w:r>
            <w:r w:rsidR="008C18E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receipt of 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registration giveaways such </w:t>
            </w:r>
            <w:r w:rsidR="008C18E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as 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>programs, bags, notebooks</w:t>
            </w:r>
            <w:r w:rsidR="008C18E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 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and other sponsored items cannot be guaranteed since items are ordered </w:t>
            </w:r>
            <w:r w:rsidR="002943FE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>weeks</w:t>
            </w:r>
            <w:r w:rsidR="00BA22CC" w:rsidRPr="0079218A">
              <w:rPr>
                <w:rFonts w:ascii="Arial Narrow" w:hAnsi="Arial Narrow" w:cs="Arial"/>
                <w:bCs w:val="0"/>
                <w:color w:val="000099"/>
                <w:sz w:val="18"/>
              </w:rPr>
              <w:t xml:space="preserve"> in advance based on registration estimates at time of order.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A22CC" w:rsidRPr="00D2103E" w:rsidRDefault="00BA22CC">
            <w:pPr>
              <w:jc w:val="center"/>
              <w:rPr>
                <w:rFonts w:ascii="Calibri" w:hAnsi="Calibri" w:cs="Arial"/>
                <w:b/>
                <w:bCs w:val="0"/>
                <w:color w:val="333333"/>
                <w:sz w:val="18"/>
              </w:rPr>
            </w:pPr>
          </w:p>
        </w:tc>
      </w:tr>
      <w:tr w:rsidR="001808B7" w:rsidRPr="00D2103E" w:rsidTr="006D2A39">
        <w:trPr>
          <w:cantSplit/>
          <w:trHeight w:val="318"/>
        </w:trPr>
        <w:tc>
          <w:tcPr>
            <w:tcW w:w="68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1808B7" w:rsidRPr="00D2103E" w:rsidRDefault="001808B7" w:rsidP="002943FE">
            <w:pPr>
              <w:jc w:val="center"/>
              <w:rPr>
                <w:rFonts w:ascii="Calibri" w:hAnsi="Calibri" w:cs="Arial"/>
                <w:b/>
                <w:bCs w:val="0"/>
              </w:rPr>
            </w:pPr>
            <w:r w:rsidRPr="00D2103E">
              <w:rPr>
                <w:rFonts w:ascii="Calibri" w:hAnsi="Calibri" w:cs="Arial"/>
                <w:b/>
                <w:bCs w:val="0"/>
                <w:color w:val="333333"/>
                <w:sz w:val="24"/>
              </w:rPr>
              <w:t>$</w:t>
            </w:r>
            <w:r w:rsidR="00E824CF">
              <w:rPr>
                <w:rFonts w:ascii="Calibri" w:hAnsi="Calibri" w:cs="Arial"/>
                <w:b/>
                <w:bCs w:val="0"/>
                <w:color w:val="333333"/>
                <w:sz w:val="24"/>
              </w:rPr>
              <w:t>400</w:t>
            </w:r>
            <w:r w:rsidRPr="00D2103E">
              <w:rPr>
                <w:rFonts w:ascii="Calibri" w:hAnsi="Calibri" w:cs="Arial"/>
                <w:b/>
                <w:bCs w:val="0"/>
                <w:color w:val="333333"/>
                <w:sz w:val="24"/>
              </w:rPr>
              <w:t>.00 flat fee for speakers</w:t>
            </w:r>
            <w:r w:rsidR="002943FE">
              <w:rPr>
                <w:rFonts w:ascii="Calibri" w:hAnsi="Calibri" w:cs="Arial"/>
                <w:b/>
                <w:bCs w:val="0"/>
                <w:color w:val="333333"/>
                <w:sz w:val="24"/>
              </w:rPr>
              <w:t xml:space="preserve"> and section chairmen</w:t>
            </w:r>
          </w:p>
        </w:tc>
        <w:tc>
          <w:tcPr>
            <w:tcW w:w="39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EECE1"/>
          </w:tcPr>
          <w:p w:rsidR="001808B7" w:rsidRPr="00D2103E" w:rsidRDefault="001808B7">
            <w:pPr>
              <w:jc w:val="center"/>
              <w:rPr>
                <w:rFonts w:ascii="Calibri" w:hAnsi="Calibri" w:cs="Arial"/>
                <w:b/>
                <w:bCs w:val="0"/>
                <w:color w:val="333333"/>
                <w:sz w:val="24"/>
              </w:rPr>
            </w:pPr>
          </w:p>
        </w:tc>
      </w:tr>
    </w:tbl>
    <w:p w:rsidR="00BF5B53" w:rsidRPr="00BF5B53" w:rsidRDefault="00BF5B53">
      <w:pPr>
        <w:spacing w:line="288" w:lineRule="auto"/>
        <w:rPr>
          <w:rFonts w:ascii="Calibri" w:hAnsi="Calibri" w:cs="Arial"/>
          <w:b/>
          <w:bCs w:val="0"/>
          <w:sz w:val="12"/>
          <w:szCs w:val="20"/>
        </w:rPr>
      </w:pPr>
    </w:p>
    <w:p w:rsidR="00B45A41" w:rsidRPr="00B92D7C" w:rsidRDefault="00B45A41">
      <w:pPr>
        <w:spacing w:line="288" w:lineRule="auto"/>
        <w:rPr>
          <w:rFonts w:ascii="Calibri" w:hAnsi="Calibri" w:cs="Arial"/>
          <w:b/>
          <w:bCs w:val="0"/>
          <w:szCs w:val="20"/>
        </w:rPr>
      </w:pPr>
      <w:r w:rsidRPr="00B92D7C">
        <w:rPr>
          <w:rFonts w:ascii="Calibri" w:hAnsi="Calibri" w:cs="Arial"/>
          <w:b/>
          <w:bCs w:val="0"/>
          <w:szCs w:val="20"/>
        </w:rPr>
        <w:t>NAMEBADGE</w:t>
      </w:r>
      <w:r w:rsidR="00A90704" w:rsidRPr="00B92D7C">
        <w:rPr>
          <w:rFonts w:ascii="Calibri" w:hAnsi="Calibri" w:cs="Arial"/>
          <w:b/>
          <w:bCs w:val="0"/>
          <w:szCs w:val="20"/>
        </w:rPr>
        <w:t xml:space="preserve"> &amp; CONTACT</w:t>
      </w:r>
      <w:r w:rsidRPr="00B92D7C">
        <w:rPr>
          <w:rFonts w:ascii="Calibri" w:hAnsi="Calibri" w:cs="Arial"/>
          <w:b/>
          <w:bCs w:val="0"/>
          <w:szCs w:val="20"/>
        </w:rPr>
        <w:t xml:space="preserve"> INFORMATION (Fill in each space </w:t>
      </w:r>
      <w:r w:rsidR="00D53521" w:rsidRPr="00B92D7C">
        <w:rPr>
          <w:rFonts w:ascii="Calibri" w:hAnsi="Calibri" w:cs="Arial"/>
          <w:b/>
          <w:bCs w:val="0"/>
          <w:szCs w:val="20"/>
        </w:rPr>
        <w:t>below)</w:t>
      </w:r>
      <w:r w:rsidRPr="00B92D7C">
        <w:rPr>
          <w:rFonts w:ascii="Calibri" w:hAnsi="Calibri" w:cs="Arial"/>
          <w:b/>
          <w:bCs w:val="0"/>
          <w:szCs w:val="20"/>
        </w:rPr>
        <w:tab/>
      </w:r>
      <w:r w:rsidRPr="00B92D7C">
        <w:rPr>
          <w:rFonts w:ascii="Calibri" w:hAnsi="Calibri" w:cs="Arial"/>
          <w:b/>
          <w:bCs w:val="0"/>
          <w:szCs w:val="20"/>
        </w:rPr>
        <w:tab/>
      </w:r>
      <w:r w:rsidRPr="00B92D7C">
        <w:rPr>
          <w:rFonts w:ascii="Calibri" w:hAnsi="Calibri" w:cs="Arial"/>
          <w:b/>
          <w:bCs w:val="0"/>
          <w:szCs w:val="20"/>
        </w:rPr>
        <w:tab/>
      </w:r>
      <w:r w:rsidRPr="00B92D7C">
        <w:rPr>
          <w:rFonts w:ascii="Calibri" w:hAnsi="Calibri" w:cs="Arial"/>
          <w:b/>
          <w:bCs w:val="0"/>
          <w:szCs w:val="20"/>
        </w:rPr>
        <w:tab/>
      </w:r>
      <w:r w:rsidRPr="00B92D7C">
        <w:rPr>
          <w:rFonts w:ascii="Calibri" w:hAnsi="Calibri" w:cs="Arial"/>
          <w:b/>
          <w:bCs w:val="0"/>
          <w:i/>
          <w:iCs/>
          <w:szCs w:val="20"/>
        </w:rPr>
        <w:t xml:space="preserve">    </w:t>
      </w:r>
    </w:p>
    <w:tbl>
      <w:tblPr>
        <w:tblW w:w="1080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97"/>
        <w:gridCol w:w="1063"/>
        <w:gridCol w:w="862"/>
        <w:gridCol w:w="1928"/>
        <w:gridCol w:w="1293"/>
        <w:gridCol w:w="597"/>
        <w:gridCol w:w="1543"/>
        <w:gridCol w:w="1517"/>
      </w:tblGrid>
      <w:tr w:rsidR="00B45A41" w:rsidTr="000C0219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A90704" w:rsidRPr="00A90704" w:rsidRDefault="007647B0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NAME for Badge (first &amp; last name)</w:t>
            </w:r>
          </w:p>
        </w:tc>
        <w:tc>
          <w:tcPr>
            <w:tcW w:w="7740" w:type="dxa"/>
            <w:gridSpan w:val="6"/>
            <w:tcBorders>
              <w:right w:val="single" w:sz="6" w:space="0" w:color="000000"/>
            </w:tcBorders>
            <w:vAlign w:val="bottom"/>
          </w:tcPr>
          <w:p w:rsidR="00B45A41" w:rsidRPr="00452890" w:rsidRDefault="00B45A41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B45A41" w:rsidTr="000C0219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B45A41" w:rsidRPr="00A90704" w:rsidRDefault="00B45A41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A90704">
              <w:rPr>
                <w:rFonts w:ascii="Arial Narrow" w:hAnsi="Arial Narrow" w:cs="Arial"/>
                <w:b/>
                <w:sz w:val="18"/>
              </w:rPr>
              <w:t>Job Title</w:t>
            </w:r>
          </w:p>
        </w:tc>
        <w:tc>
          <w:tcPr>
            <w:tcW w:w="7740" w:type="dxa"/>
            <w:gridSpan w:val="6"/>
            <w:tcBorders>
              <w:right w:val="single" w:sz="6" w:space="0" w:color="000000"/>
            </w:tcBorders>
            <w:vAlign w:val="bottom"/>
          </w:tcPr>
          <w:p w:rsidR="00B45A41" w:rsidRPr="00452890" w:rsidRDefault="00B45A41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B45A41" w:rsidTr="000C0219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B45A41" w:rsidRPr="00A90704" w:rsidRDefault="00B45A41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A90704">
              <w:rPr>
                <w:rFonts w:ascii="Arial Narrow" w:hAnsi="Arial Narrow" w:cs="Arial"/>
                <w:b/>
                <w:sz w:val="18"/>
              </w:rPr>
              <w:t>Company</w:t>
            </w:r>
          </w:p>
        </w:tc>
        <w:tc>
          <w:tcPr>
            <w:tcW w:w="77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B45A41" w:rsidRPr="00452890" w:rsidRDefault="00B45A41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7132BC" w:rsidTr="000C0219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7132BC" w:rsidRPr="00A90704" w:rsidRDefault="007647B0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Full </w:t>
            </w:r>
            <w:r w:rsidR="007132BC">
              <w:rPr>
                <w:rFonts w:ascii="Arial Narrow" w:hAnsi="Arial Narrow" w:cs="Arial"/>
                <w:b/>
                <w:sz w:val="18"/>
              </w:rPr>
              <w:t>Mailing Address</w:t>
            </w:r>
          </w:p>
        </w:tc>
        <w:tc>
          <w:tcPr>
            <w:tcW w:w="77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132BC" w:rsidRPr="00452890" w:rsidRDefault="007132BC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623A53" w:rsidTr="00623A53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623A53" w:rsidRDefault="00623A53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Office Phone</w:t>
            </w:r>
          </w:p>
        </w:tc>
        <w:tc>
          <w:tcPr>
            <w:tcW w:w="27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23A53" w:rsidRPr="00452890" w:rsidRDefault="00623A53" w:rsidP="00623A53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                                                                    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23A53" w:rsidRPr="00452890" w:rsidRDefault="00623A53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</w:rPr>
              <w:t>Business Mobile Phone</w:t>
            </w:r>
          </w:p>
        </w:tc>
        <w:tc>
          <w:tcPr>
            <w:tcW w:w="3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623A53" w:rsidRPr="00452890" w:rsidRDefault="00623A53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7132BC" w:rsidTr="000C0219">
        <w:tc>
          <w:tcPr>
            <w:tcW w:w="3060" w:type="dxa"/>
            <w:gridSpan w:val="2"/>
            <w:tcBorders>
              <w:left w:val="single" w:sz="6" w:space="0" w:color="000000"/>
            </w:tcBorders>
            <w:vAlign w:val="center"/>
          </w:tcPr>
          <w:p w:rsidR="007132BC" w:rsidRDefault="00623A53" w:rsidP="00401F55">
            <w:pPr>
              <w:spacing w:before="120"/>
              <w:jc w:val="right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Email</w:t>
            </w:r>
          </w:p>
        </w:tc>
        <w:tc>
          <w:tcPr>
            <w:tcW w:w="77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132BC" w:rsidRPr="00452890" w:rsidRDefault="007132BC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7132BC" w:rsidTr="006D2A39"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23A53" w:rsidRDefault="00623A53" w:rsidP="00623A53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A90704">
              <w:rPr>
                <w:rFonts w:ascii="Arial Narrow" w:hAnsi="Arial Narrow"/>
                <w:b/>
                <w:sz w:val="18"/>
              </w:rPr>
              <w:t>Spouse’s Badge Name</w:t>
            </w:r>
            <w:r>
              <w:rPr>
                <w:rFonts w:ascii="Arial Narrow" w:hAnsi="Arial Narrow"/>
                <w:b/>
                <w:sz w:val="18"/>
              </w:rPr>
              <w:t xml:space="preserve"> (if applicable)</w:t>
            </w:r>
          </w:p>
          <w:p w:rsidR="007132BC" w:rsidRDefault="00623A53" w:rsidP="00623A53">
            <w:pPr>
              <w:jc w:val="right"/>
              <w:rPr>
                <w:rFonts w:ascii="Arial Narrow" w:hAnsi="Arial Narrow" w:cs="Arial"/>
                <w:b/>
                <w:sz w:val="18"/>
              </w:rPr>
            </w:pPr>
            <w:r w:rsidRPr="00406235">
              <w:rPr>
                <w:rFonts w:ascii="Arial Narrow" w:hAnsi="Arial Narrow"/>
                <w:b/>
                <w:color w:val="FF0000"/>
                <w:sz w:val="18"/>
              </w:rPr>
              <w:t>Valid for Reception Only</w:t>
            </w:r>
          </w:p>
        </w:tc>
        <w:tc>
          <w:tcPr>
            <w:tcW w:w="77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132BC" w:rsidRPr="00452890" w:rsidRDefault="007132BC" w:rsidP="00452890">
            <w:pPr>
              <w:spacing w:before="120" w:line="288" w:lineRule="auto"/>
              <w:rPr>
                <w:rFonts w:ascii="Arial" w:hAnsi="Arial" w:cs="Arial"/>
                <w:b/>
                <w:bCs w:val="0"/>
                <w:szCs w:val="20"/>
              </w:rPr>
            </w:pPr>
          </w:p>
        </w:tc>
      </w:tr>
      <w:tr w:rsidR="00623A53" w:rsidTr="006D2A39">
        <w:trPr>
          <w:trHeight w:val="432"/>
        </w:trPr>
        <w:tc>
          <w:tcPr>
            <w:tcW w:w="10800" w:type="dxa"/>
            <w:gridSpan w:val="8"/>
            <w:tcBorders>
              <w:left w:val="single" w:sz="6" w:space="0" w:color="000000"/>
              <w:bottom w:val="double" w:sz="18" w:space="0" w:color="auto"/>
              <w:right w:val="single" w:sz="6" w:space="0" w:color="000000"/>
            </w:tcBorders>
            <w:shd w:val="clear" w:color="auto" w:fill="FFC000" w:themeFill="accent4"/>
            <w:vAlign w:val="center"/>
          </w:tcPr>
          <w:p w:rsidR="00623A53" w:rsidRPr="00452890" w:rsidRDefault="0079218A" w:rsidP="006D2A39">
            <w:pPr>
              <w:spacing w:line="276" w:lineRule="auto"/>
              <w:jc w:val="both"/>
              <w:rPr>
                <w:rFonts w:ascii="Arial" w:hAnsi="Arial" w:cs="Arial"/>
                <w:b/>
                <w:bCs w:val="0"/>
                <w:szCs w:val="20"/>
              </w:rPr>
            </w:pPr>
            <w:r w:rsidRPr="006D2A39">
              <w:rPr>
                <w:rStyle w:val="Strong"/>
                <w:rFonts w:ascii="Arial" w:hAnsi="Arial" w:cs="Arial"/>
                <w:sz w:val="18"/>
                <w:szCs w:val="15"/>
              </w:rPr>
              <w:t>_____ Yes, you m</w:t>
            </w:r>
            <w:r w:rsidR="00623A53" w:rsidRPr="006D2A39">
              <w:rPr>
                <w:rStyle w:val="Strong"/>
                <w:rFonts w:ascii="Arial" w:hAnsi="Arial" w:cs="Arial"/>
                <w:sz w:val="18"/>
                <w:szCs w:val="15"/>
              </w:rPr>
              <w:t xml:space="preserve">ay share </w:t>
            </w:r>
            <w:r w:rsidRPr="006D2A39">
              <w:rPr>
                <w:rStyle w:val="Strong"/>
                <w:rFonts w:ascii="Arial" w:hAnsi="Arial" w:cs="Arial"/>
                <w:sz w:val="18"/>
                <w:szCs w:val="15"/>
              </w:rPr>
              <w:t xml:space="preserve">my </w:t>
            </w:r>
            <w:r w:rsidR="00623A53" w:rsidRPr="006D2A39">
              <w:rPr>
                <w:rStyle w:val="Strong"/>
                <w:rFonts w:ascii="Arial" w:hAnsi="Arial" w:cs="Arial"/>
                <w:sz w:val="18"/>
                <w:szCs w:val="15"/>
              </w:rPr>
              <w:t xml:space="preserve">email address with attending industry partners </w:t>
            </w:r>
            <w:r w:rsidR="00623A53">
              <w:rPr>
                <w:rStyle w:val="Strong"/>
                <w:rFonts w:ascii="Arial" w:hAnsi="Arial" w:cs="Arial"/>
                <w:sz w:val="15"/>
                <w:szCs w:val="15"/>
              </w:rPr>
              <w:t>(vendors/exhibitors/sponsors) who may extend exclusive invitations to social hours or dinners after sessions or invitations to visit booths and doorprize drawing events at Tradeshow</w:t>
            </w:r>
            <w:r>
              <w:rPr>
                <w:rStyle w:val="Strong"/>
                <w:rFonts w:ascii="Arial" w:hAnsi="Arial" w:cs="Arial"/>
                <w:sz w:val="15"/>
                <w:szCs w:val="15"/>
              </w:rPr>
              <w:t xml:space="preserve">. </w:t>
            </w:r>
            <w:r w:rsidR="00623A53">
              <w:rPr>
                <w:rFonts w:ascii="Arial" w:hAnsi="Arial" w:cs="Arial"/>
                <w:sz w:val="15"/>
                <w:szCs w:val="15"/>
              </w:rPr>
              <w:t xml:space="preserve"> S.E.E. will not share your email address without permission. </w:t>
            </w:r>
          </w:p>
        </w:tc>
      </w:tr>
      <w:tr w:rsidR="00DD53D5" w:rsidTr="00EC57AB">
        <w:trPr>
          <w:trHeight w:val="288"/>
        </w:trPr>
        <w:tc>
          <w:tcPr>
            <w:tcW w:w="10800" w:type="dxa"/>
            <w:gridSpan w:val="8"/>
            <w:tcBorders>
              <w:top w:val="doub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bottom"/>
          </w:tcPr>
          <w:p w:rsidR="00DD53D5" w:rsidRDefault="00AE1B95" w:rsidP="00EF4E14">
            <w:pPr>
              <w:spacing w:before="120" w:line="288" w:lineRule="auto"/>
              <w:rPr>
                <w:rFonts w:ascii="Arial" w:hAnsi="Arial" w:cs="Arial"/>
                <w:b/>
                <w:bCs w:val="0"/>
                <w:sz w:val="22"/>
              </w:rPr>
            </w:pPr>
            <w:r w:rsidRPr="006D2A39">
              <w:rPr>
                <w:rFonts w:ascii="Arial" w:hAnsi="Arial" w:cs="Arial"/>
                <w:b/>
                <w:bCs w:val="0"/>
              </w:rPr>
              <w:t xml:space="preserve">____ </w:t>
            </w:r>
            <w:r w:rsidR="00DD53D5" w:rsidRPr="006D2A39">
              <w:rPr>
                <w:rFonts w:ascii="Arial" w:hAnsi="Arial" w:cs="Arial"/>
                <w:b/>
                <w:bCs w:val="0"/>
              </w:rPr>
              <w:t>I will attend E&amp;O Executive Mtg</w:t>
            </w:r>
            <w:r w:rsidR="00EF4E14" w:rsidRPr="006D2A39">
              <w:rPr>
                <w:rFonts w:ascii="Arial" w:hAnsi="Arial" w:cs="Arial"/>
                <w:b/>
                <w:bCs w:val="0"/>
              </w:rPr>
              <w:t>.</w:t>
            </w:r>
            <w:r w:rsidR="00EF4E14">
              <w:rPr>
                <w:rFonts w:ascii="Arial" w:hAnsi="Arial" w:cs="Arial"/>
                <w:b/>
                <w:bCs w:val="0"/>
                <w:sz w:val="22"/>
              </w:rPr>
              <w:t xml:space="preserve"> </w:t>
            </w:r>
            <w:r w:rsidR="00DD53D5" w:rsidRPr="00DD53D5">
              <w:rPr>
                <w:rFonts w:ascii="Arial Narrow" w:hAnsi="Arial Narrow" w:cs="Arial"/>
                <w:bCs w:val="0"/>
                <w:sz w:val="22"/>
              </w:rPr>
              <w:t>–</w:t>
            </w:r>
            <w:r w:rsidR="00DD53D5" w:rsidRPr="00DD53D5">
              <w:rPr>
                <w:rFonts w:ascii="Arial Narrow" w:hAnsi="Arial Narrow" w:cs="Arial"/>
                <w:b/>
                <w:bCs w:val="0"/>
                <w:sz w:val="22"/>
              </w:rPr>
              <w:t xml:space="preserve"> </w:t>
            </w:r>
            <w:r w:rsidR="00DD53D5" w:rsidRPr="00DD53D5">
              <w:rPr>
                <w:rFonts w:ascii="Arial Narrow" w:hAnsi="Arial Narrow" w:cs="Arial"/>
                <w:bCs w:val="0"/>
                <w:sz w:val="18"/>
              </w:rPr>
              <w:t>Wednesday June 2</w:t>
            </w:r>
            <w:r w:rsidR="0007526A">
              <w:rPr>
                <w:rFonts w:ascii="Arial Narrow" w:hAnsi="Arial Narrow" w:cs="Arial"/>
                <w:bCs w:val="0"/>
                <w:sz w:val="18"/>
              </w:rPr>
              <w:t>7</w:t>
            </w:r>
            <w:r w:rsidR="00DD53D5" w:rsidRPr="00DD53D5">
              <w:rPr>
                <w:rFonts w:ascii="Arial Narrow" w:hAnsi="Arial Narrow" w:cs="Arial"/>
                <w:bCs w:val="0"/>
                <w:sz w:val="18"/>
              </w:rPr>
              <w:t>, 7:30AM-11AM</w:t>
            </w:r>
            <w:r w:rsidR="00DD53D5" w:rsidRPr="00DD53D5">
              <w:rPr>
                <w:rFonts w:ascii="Arial Narrow" w:hAnsi="Arial Narrow" w:cs="Arial"/>
                <w:b/>
                <w:bCs w:val="0"/>
                <w:sz w:val="18"/>
              </w:rPr>
              <w:t xml:space="preserve"> 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>(</w:t>
            </w:r>
            <w:r w:rsidRPr="00212F22">
              <w:rPr>
                <w:rFonts w:ascii="Arial Narrow" w:hAnsi="Arial Narrow"/>
                <w:b/>
                <w:sz w:val="16"/>
                <w:lang w:val="fr-FR"/>
              </w:rPr>
              <w:t xml:space="preserve">open to 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 xml:space="preserve">E&amp;O Executive Cmte </w:t>
            </w:r>
            <w:r w:rsidR="00E32500">
              <w:rPr>
                <w:rFonts w:ascii="Arial Narrow" w:hAnsi="Arial Narrow"/>
                <w:b/>
                <w:sz w:val="16"/>
                <w:lang w:val="fr-FR"/>
              </w:rPr>
              <w:t>&amp;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 xml:space="preserve"> </w:t>
            </w:r>
            <w:r w:rsidR="00EF4E14">
              <w:rPr>
                <w:rFonts w:ascii="Arial Narrow" w:hAnsi="Arial Narrow"/>
                <w:b/>
                <w:sz w:val="16"/>
                <w:lang w:val="fr-FR"/>
              </w:rPr>
              <w:t>W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 xml:space="preserve">orking </w:t>
            </w:r>
            <w:r w:rsidR="00EF4E14">
              <w:rPr>
                <w:rFonts w:ascii="Arial Narrow" w:hAnsi="Arial Narrow"/>
                <w:b/>
                <w:sz w:val="16"/>
                <w:lang w:val="fr-FR"/>
              </w:rPr>
              <w:t>G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 xml:space="preserve">roup </w:t>
            </w:r>
            <w:r w:rsidR="00EF4E14">
              <w:rPr>
                <w:rFonts w:ascii="Arial Narrow" w:hAnsi="Arial Narrow"/>
                <w:b/>
                <w:sz w:val="16"/>
                <w:lang w:val="fr-FR"/>
              </w:rPr>
              <w:t>O</w:t>
            </w:r>
            <w:r w:rsidR="00DD53D5" w:rsidRPr="00212F22">
              <w:rPr>
                <w:rFonts w:ascii="Arial Narrow" w:hAnsi="Arial Narrow"/>
                <w:b/>
                <w:sz w:val="16"/>
                <w:lang w:val="fr-FR"/>
              </w:rPr>
              <w:t>fficers only)</w:t>
            </w:r>
          </w:p>
        </w:tc>
      </w:tr>
      <w:tr w:rsidR="00F41223" w:rsidTr="00BF5B53">
        <w:trPr>
          <w:cantSplit/>
          <w:trHeight w:val="2100"/>
        </w:trPr>
        <w:tc>
          <w:tcPr>
            <w:tcW w:w="3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BE5F1"/>
            <w:vAlign w:val="center"/>
          </w:tcPr>
          <w:p w:rsidR="00A91657" w:rsidRPr="00A91657" w:rsidRDefault="00A91657" w:rsidP="00D2103E">
            <w:pPr>
              <w:jc w:val="right"/>
              <w:rPr>
                <w:rFonts w:ascii="Arial Narrow" w:hAnsi="Arial Narrow"/>
                <w:b/>
                <w:i/>
                <w:color w:val="FF0000"/>
                <w:sz w:val="18"/>
              </w:rPr>
            </w:pPr>
            <w:r w:rsidRPr="00A91657">
              <w:rPr>
                <w:rFonts w:ascii="Arial Narrow" w:hAnsi="Arial Narrow"/>
                <w:bCs w:val="0"/>
                <w:i/>
                <w:color w:val="FF0000"/>
                <w:sz w:val="18"/>
              </w:rPr>
              <w:t xml:space="preserve">Mark the 1 session you plan to spend the most time in </w:t>
            </w:r>
          </w:p>
          <w:p w:rsidR="00DD53D5" w:rsidRDefault="00DD53D5" w:rsidP="00D2103E">
            <w:pPr>
              <w:spacing w:before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_____   </w:t>
            </w:r>
            <w:r w:rsidRPr="00DD53D5">
              <w:rPr>
                <w:rFonts w:ascii="Arial Narrow" w:hAnsi="Arial Narrow"/>
                <w:iCs/>
              </w:rPr>
              <w:t xml:space="preserve">Finance </w:t>
            </w:r>
            <w:r>
              <w:rPr>
                <w:rFonts w:ascii="Arial Narrow" w:hAnsi="Arial Narrow"/>
                <w:iCs/>
              </w:rPr>
              <w:t xml:space="preserve">&amp; </w:t>
            </w:r>
            <w:r w:rsidRPr="00DD53D5">
              <w:rPr>
                <w:rFonts w:ascii="Arial Narrow" w:hAnsi="Arial Narrow"/>
                <w:iCs/>
              </w:rPr>
              <w:t xml:space="preserve">Accounting </w:t>
            </w:r>
          </w:p>
          <w:p w:rsidR="00F41223" w:rsidRPr="00EE229F" w:rsidRDefault="00861561" w:rsidP="00B34696">
            <w:pPr>
              <w:spacing w:before="12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_____   </w:t>
            </w:r>
            <w:r w:rsidR="00F41223" w:rsidRPr="00EE229F">
              <w:rPr>
                <w:rFonts w:ascii="Arial Narrow" w:hAnsi="Arial Narrow"/>
                <w:lang w:val="fr-FR"/>
              </w:rPr>
              <w:t>Distribution</w:t>
            </w:r>
          </w:p>
          <w:p w:rsidR="00F41223" w:rsidRPr="00EE229F" w:rsidRDefault="00F41223" w:rsidP="006D2A39">
            <w:pPr>
              <w:spacing w:before="60" w:after="120"/>
              <w:rPr>
                <w:rFonts w:ascii="Arial Narrow" w:hAnsi="Arial Narrow"/>
                <w:lang w:val="fr-FR"/>
              </w:rPr>
            </w:pPr>
            <w:r w:rsidRPr="00EE229F">
              <w:rPr>
                <w:rFonts w:ascii="Arial Narrow" w:hAnsi="Arial Narrow"/>
                <w:lang w:val="fr-FR"/>
              </w:rPr>
              <w:t xml:space="preserve">_____   Environmental/Production </w:t>
            </w:r>
          </w:p>
          <w:p w:rsidR="00F41223" w:rsidRDefault="00F41223" w:rsidP="00B3469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 NESC (SEE Members only)</w:t>
            </w:r>
          </w:p>
          <w:p w:rsidR="00D2103E" w:rsidRPr="00452890" w:rsidRDefault="00A91657" w:rsidP="00A916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_____   Real Estate 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80"/>
            </w:tcBorders>
            <w:shd w:val="clear" w:color="auto" w:fill="DBE5F1"/>
            <w:vAlign w:val="center"/>
          </w:tcPr>
          <w:p w:rsidR="00A91657" w:rsidRDefault="00A91657" w:rsidP="00D2103E">
            <w:pPr>
              <w:spacing w:before="180"/>
              <w:rPr>
                <w:rFonts w:ascii="Arial Narrow" w:hAnsi="Arial Narrow"/>
                <w:i/>
                <w:iCs/>
                <w:color w:val="FF0000"/>
                <w:sz w:val="18"/>
              </w:rPr>
            </w:pPr>
            <w:r w:rsidRPr="00A91657">
              <w:rPr>
                <w:rFonts w:ascii="Arial Narrow" w:hAnsi="Arial Narrow"/>
                <w:i/>
                <w:iCs/>
                <w:color w:val="FF0000"/>
                <w:sz w:val="18"/>
              </w:rPr>
              <w:t>(for planning &amp; space allotment only)</w:t>
            </w:r>
          </w:p>
          <w:p w:rsidR="00A91657" w:rsidRPr="00A91657" w:rsidRDefault="00A91657" w:rsidP="00DD53D5">
            <w:pPr>
              <w:spacing w:before="120"/>
              <w:rPr>
                <w:rFonts w:ascii="Arial Narrow" w:hAnsi="Arial Narrow"/>
                <w:i/>
                <w:iCs/>
                <w:color w:val="0000FF"/>
                <w:sz w:val="2"/>
              </w:rPr>
            </w:pPr>
          </w:p>
          <w:p w:rsidR="00DD53D5" w:rsidRDefault="00A91657" w:rsidP="00D2103E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</w:t>
            </w:r>
            <w:r w:rsidR="00EB227E">
              <w:rPr>
                <w:rFonts w:ascii="Arial Narrow" w:hAnsi="Arial Narrow"/>
              </w:rPr>
              <w:t>____   Substation</w:t>
            </w:r>
          </w:p>
          <w:p w:rsidR="00DD53D5" w:rsidRDefault="00861561" w:rsidP="00B3469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  <w:r w:rsidR="00DD53D5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  Supply Chain Management </w:t>
            </w:r>
          </w:p>
          <w:p w:rsidR="00F41223" w:rsidRDefault="00F41223" w:rsidP="00B3469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 Transmission</w:t>
            </w:r>
          </w:p>
          <w:p w:rsidR="00EB227E" w:rsidRDefault="00F41223" w:rsidP="00DD53D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 Transportation</w:t>
            </w:r>
            <w:r w:rsidR="00A91657">
              <w:rPr>
                <w:rFonts w:ascii="Arial Narrow" w:hAnsi="Arial Narrow"/>
              </w:rPr>
              <w:t xml:space="preserve"> </w:t>
            </w:r>
          </w:p>
          <w:p w:rsidR="006D2A39" w:rsidRDefault="00EB227E" w:rsidP="00DD53D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   Industry Excellence Track</w:t>
            </w:r>
          </w:p>
          <w:p w:rsidR="00A91657" w:rsidRPr="00A91657" w:rsidRDefault="00A91657" w:rsidP="00DD53D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3657" w:type="dxa"/>
            <w:gridSpan w:val="3"/>
            <w:tcBorders>
              <w:top w:val="single" w:sz="6" w:space="0" w:color="000000"/>
              <w:left w:val="single" w:sz="18" w:space="0" w:color="000080"/>
              <w:bottom w:val="single" w:sz="12" w:space="0" w:color="000000"/>
              <w:right w:val="single" w:sz="18" w:space="0" w:color="000080"/>
            </w:tcBorders>
            <w:shd w:val="clear" w:color="auto" w:fill="FFFFFF"/>
          </w:tcPr>
          <w:p w:rsidR="00F41223" w:rsidRPr="00AE1B95" w:rsidRDefault="00F41223" w:rsidP="00452890">
            <w:pPr>
              <w:spacing w:before="120"/>
              <w:rPr>
                <w:rFonts w:ascii="Arial Narrow" w:hAnsi="Arial Narrow"/>
                <w:b/>
                <w:bCs w:val="0"/>
                <w:sz w:val="18"/>
                <w:szCs w:val="18"/>
              </w:rPr>
            </w:pPr>
            <w:r w:rsidRPr="00AE1B95">
              <w:rPr>
                <w:rFonts w:ascii="Arial Narrow" w:hAnsi="Arial Narrow"/>
                <w:b/>
                <w:bCs w:val="0"/>
                <w:sz w:val="18"/>
                <w:szCs w:val="18"/>
              </w:rPr>
              <w:t xml:space="preserve">RETURN REGISTRATION TO S.E.E. </w:t>
            </w:r>
          </w:p>
          <w:p w:rsidR="00F41223" w:rsidRPr="00AE1B95" w:rsidRDefault="00F41223" w:rsidP="00452890">
            <w:pPr>
              <w:spacing w:before="120"/>
              <w:rPr>
                <w:rFonts w:ascii="Arial Narrow" w:hAnsi="Arial Narrow" w:cs="Arial"/>
                <w:b/>
                <w:bCs w:val="0"/>
                <w:lang w:val="fr-FR"/>
              </w:rPr>
            </w:pPr>
            <w:r w:rsidRPr="00AE1B95">
              <w:rPr>
                <w:rFonts w:ascii="Arial Narrow" w:hAnsi="Arial Narrow" w:cs="Arial"/>
                <w:b/>
                <w:bCs w:val="0"/>
                <w:lang w:val="fr-FR"/>
              </w:rPr>
              <w:t xml:space="preserve">Via Email: </w:t>
            </w:r>
            <w:hyperlink r:id="rId10" w:history="1">
              <w:r w:rsidRPr="00AE1B95">
                <w:rPr>
                  <w:rStyle w:val="Hyperlink"/>
                  <w:rFonts w:ascii="Arial Narrow" w:hAnsi="Arial Narrow" w:cs="Arial"/>
                  <w:b/>
                  <w:bCs w:val="0"/>
                  <w:lang w:val="fr-FR"/>
                </w:rPr>
                <w:t>Kendra@TheExchange.org</w:t>
              </w:r>
            </w:hyperlink>
            <w:r w:rsidRPr="00AE1B95">
              <w:rPr>
                <w:rFonts w:ascii="Arial Narrow" w:hAnsi="Arial Narrow" w:cs="Arial"/>
                <w:b/>
                <w:bCs w:val="0"/>
                <w:lang w:val="fr-FR"/>
              </w:rPr>
              <w:t xml:space="preserve"> </w:t>
            </w:r>
          </w:p>
          <w:p w:rsidR="008B13F9" w:rsidRPr="00AE1B95" w:rsidRDefault="008B13F9" w:rsidP="008B13F9">
            <w:pPr>
              <w:spacing w:before="120"/>
              <w:rPr>
                <w:rFonts w:ascii="Arial Narrow" w:hAnsi="Arial Narrow"/>
                <w:b/>
                <w:bCs w:val="0"/>
                <w:lang w:val="fr-FR"/>
              </w:rPr>
            </w:pPr>
            <w:r w:rsidRPr="00AE1B95">
              <w:rPr>
                <w:rFonts w:ascii="Arial Narrow" w:hAnsi="Arial Narrow"/>
                <w:b/>
                <w:bCs w:val="0"/>
                <w:lang w:val="fr-FR"/>
              </w:rPr>
              <w:t xml:space="preserve">Via Fax: 404-239-0610 </w:t>
            </w:r>
          </w:p>
          <w:p w:rsidR="00F41223" w:rsidRDefault="00F41223" w:rsidP="00F41223">
            <w:pPr>
              <w:spacing w:before="120" w:line="228" w:lineRule="auto"/>
              <w:rPr>
                <w:rFonts w:ascii="Arial Narrow" w:hAnsi="Arial Narrow" w:cs="Arial"/>
              </w:rPr>
            </w:pPr>
            <w:r w:rsidRPr="00AE1B95">
              <w:rPr>
                <w:rFonts w:ascii="Arial Narrow" w:hAnsi="Arial Narrow" w:cs="Arial"/>
                <w:b/>
              </w:rPr>
              <w:t xml:space="preserve">Via Post:  </w:t>
            </w:r>
            <w:r w:rsidRPr="00AE1B95">
              <w:rPr>
                <w:rFonts w:ascii="Arial Narrow" w:hAnsi="Arial Narrow" w:cs="Arial"/>
              </w:rPr>
              <w:t>Southeastern Electric Exchange, PO Box 190116, Atlanta, GA 31119</w:t>
            </w:r>
          </w:p>
          <w:p w:rsidR="00AE1B95" w:rsidRPr="00AE1B95" w:rsidRDefault="00AE1B95" w:rsidP="00F41223">
            <w:pPr>
              <w:spacing w:before="120" w:line="228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Contact  Kendra:  404-233-1188</w:t>
            </w:r>
          </w:p>
        </w:tc>
      </w:tr>
      <w:tr w:rsidR="00DD53D5" w:rsidTr="00BF5B53">
        <w:trPr>
          <w:cantSplit/>
        </w:trPr>
        <w:tc>
          <w:tcPr>
            <w:tcW w:w="108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D53D5" w:rsidRPr="00260954" w:rsidRDefault="00DD53D5" w:rsidP="00802424">
            <w:pPr>
              <w:jc w:val="center"/>
              <w:rPr>
                <w:rFonts w:ascii="Arial Narrow" w:hAnsi="Arial Narrow" w:cs="Arial"/>
                <w:sz w:val="14"/>
              </w:rPr>
            </w:pPr>
            <w:r w:rsidRPr="00260954">
              <w:rPr>
                <w:rFonts w:ascii="Arial Narrow" w:hAnsi="Arial Narrow" w:cs="Arial"/>
                <w:bCs w:val="0"/>
                <w:sz w:val="18"/>
              </w:rPr>
              <w:t xml:space="preserve">IF PAYMENT BY CHECK:  Make Checks Payable to Southeastern Electric Exchange, Inc.   </w:t>
            </w:r>
            <w:r w:rsidRPr="00260954">
              <w:rPr>
                <w:rFonts w:ascii="Arial Narrow" w:hAnsi="Arial Narrow" w:cs="Arial"/>
                <w:sz w:val="18"/>
              </w:rPr>
              <w:t>(Federal I.D. #58-0435110)</w:t>
            </w:r>
          </w:p>
        </w:tc>
      </w:tr>
      <w:tr w:rsidR="00DD53D5" w:rsidTr="00623A53">
        <w:trPr>
          <w:cantSplit/>
        </w:trPr>
        <w:tc>
          <w:tcPr>
            <w:tcW w:w="7740" w:type="dxa"/>
            <w:gridSpan w:val="6"/>
            <w:tcBorders>
              <w:top w:val="single" w:sz="18" w:space="0" w:color="FF0000"/>
              <w:left w:val="single" w:sz="18" w:space="0" w:color="FF0000"/>
              <w:bottom w:val="dotted" w:sz="4" w:space="0" w:color="FF0000"/>
              <w:right w:val="dotted" w:sz="4" w:space="0" w:color="FF0000"/>
            </w:tcBorders>
            <w:vAlign w:val="bottom"/>
          </w:tcPr>
          <w:p w:rsidR="00DD53D5" w:rsidRDefault="00DD53D5" w:rsidP="00802424">
            <w:pPr>
              <w:tabs>
                <w:tab w:val="left" w:pos="1980"/>
              </w:tabs>
              <w:spacing w:line="228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IF PAYMENT BY CREDIT CARD, ONLY AMEX, MASTERCARD AND VISA ARE ACCEPTED.</w:t>
            </w:r>
          </w:p>
          <w:p w:rsidR="00DD53D5" w:rsidRPr="007132BC" w:rsidRDefault="00DD53D5" w:rsidP="00DD53D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MARK TYPE OF CARD </w:t>
            </w:r>
            <w:r>
              <w:rPr>
                <w:rFonts w:ascii="Arial" w:hAnsi="Arial" w:cs="Arial"/>
                <w:sz w:val="16"/>
              </w:rPr>
              <w:t xml:space="preserve"> [</w:t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 w:val="0"/>
                <w:sz w:val="16"/>
              </w:rPr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] AMEX   [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>]  MC    [</w:t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 w:val="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 w:val="0"/>
                <w:sz w:val="16"/>
              </w:rPr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 w:val="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] VISA</w:t>
            </w:r>
          </w:p>
        </w:tc>
        <w:tc>
          <w:tcPr>
            <w:tcW w:w="1543" w:type="dxa"/>
            <w:tcBorders>
              <w:top w:val="single" w:sz="18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D53D5" w:rsidRPr="007132BC" w:rsidRDefault="00DD53D5" w:rsidP="006E773D">
            <w:pPr>
              <w:tabs>
                <w:tab w:val="left" w:pos="1980"/>
              </w:tabs>
              <w:spacing w:before="12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Amount to Charge</w:t>
            </w:r>
          </w:p>
        </w:tc>
        <w:tc>
          <w:tcPr>
            <w:tcW w:w="1517" w:type="dxa"/>
            <w:tcBorders>
              <w:top w:val="single" w:sz="18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  <w:vAlign w:val="bottom"/>
          </w:tcPr>
          <w:p w:rsidR="00DD53D5" w:rsidRPr="007132BC" w:rsidRDefault="00DD53D5" w:rsidP="00DD53D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DD53D5" w:rsidTr="00623A53">
        <w:trPr>
          <w:cantSplit/>
        </w:trPr>
        <w:tc>
          <w:tcPr>
            <w:tcW w:w="1997" w:type="dxa"/>
            <w:tcBorders>
              <w:top w:val="dotted" w:sz="4" w:space="0" w:color="FF0000"/>
              <w:left w:val="single" w:sz="18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D53D5" w:rsidRDefault="00DD53D5" w:rsidP="006E773D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Card Number</w:t>
            </w:r>
          </w:p>
        </w:tc>
        <w:tc>
          <w:tcPr>
            <w:tcW w:w="5743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D53D5" w:rsidRPr="00320C99" w:rsidRDefault="00DD53D5" w:rsidP="006E773D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543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D53D5" w:rsidRDefault="00DD53D5" w:rsidP="006E773D">
            <w:pPr>
              <w:tabs>
                <w:tab w:val="left" w:pos="1980"/>
              </w:tabs>
              <w:spacing w:before="12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Exp. Date</w:t>
            </w:r>
          </w:p>
        </w:tc>
        <w:tc>
          <w:tcPr>
            <w:tcW w:w="1517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18" w:space="0" w:color="FF0000"/>
            </w:tcBorders>
            <w:vAlign w:val="center"/>
          </w:tcPr>
          <w:p w:rsidR="00DD53D5" w:rsidRPr="00320C99" w:rsidRDefault="00DD53D5" w:rsidP="006E773D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DD53D5" w:rsidTr="00BF5B53">
        <w:trPr>
          <w:cantSplit/>
        </w:trPr>
        <w:tc>
          <w:tcPr>
            <w:tcW w:w="10800" w:type="dxa"/>
            <w:gridSpan w:val="8"/>
            <w:tcBorders>
              <w:top w:val="dotted" w:sz="4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D53D5" w:rsidRPr="006D2A39" w:rsidRDefault="00D2103E" w:rsidP="006E773D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Please </w:t>
            </w:r>
            <w:r w:rsidR="004A2CC3">
              <w:rPr>
                <w:rFonts w:ascii="Arial" w:hAnsi="Arial" w:cs="Arial"/>
                <w:b/>
                <w:sz w:val="16"/>
              </w:rPr>
              <w:t xml:space="preserve">send </w:t>
            </w:r>
            <w:r>
              <w:rPr>
                <w:rFonts w:ascii="Arial" w:hAnsi="Arial" w:cs="Arial"/>
                <w:b/>
                <w:sz w:val="16"/>
              </w:rPr>
              <w:t xml:space="preserve">receipt </w:t>
            </w:r>
            <w:r w:rsidR="004A2CC3">
              <w:rPr>
                <w:rFonts w:ascii="Arial" w:hAnsi="Arial" w:cs="Arial"/>
                <w:b/>
                <w:sz w:val="16"/>
              </w:rPr>
              <w:t xml:space="preserve">to </w:t>
            </w:r>
            <w:r w:rsidR="00DD53D5">
              <w:rPr>
                <w:rFonts w:ascii="Arial" w:hAnsi="Arial" w:cs="Arial"/>
                <w:b/>
                <w:sz w:val="16"/>
              </w:rPr>
              <w:t>(i</w:t>
            </w:r>
            <w:r w:rsidR="004A2CC3">
              <w:rPr>
                <w:rFonts w:ascii="Arial" w:hAnsi="Arial" w:cs="Arial"/>
                <w:b/>
                <w:sz w:val="16"/>
              </w:rPr>
              <w:t xml:space="preserve">n addition to </w:t>
            </w:r>
            <w:r>
              <w:rPr>
                <w:rFonts w:ascii="Arial" w:hAnsi="Arial" w:cs="Arial"/>
                <w:b/>
                <w:sz w:val="16"/>
              </w:rPr>
              <w:t>registrant</w:t>
            </w:r>
            <w:r w:rsidR="00DD53D5">
              <w:rPr>
                <w:rFonts w:ascii="Arial" w:hAnsi="Arial" w:cs="Arial"/>
                <w:b/>
                <w:sz w:val="16"/>
              </w:rPr>
              <w:t>):</w:t>
            </w:r>
            <w:r w:rsidR="006D2A39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="00DD53D5" w:rsidTr="00BF5B53">
        <w:trPr>
          <w:cantSplit/>
          <w:trHeight w:val="1377"/>
        </w:trPr>
        <w:tc>
          <w:tcPr>
            <w:tcW w:w="10800" w:type="dxa"/>
            <w:gridSpan w:val="8"/>
            <w:tcBorders>
              <w:top w:val="single" w:sz="18" w:space="0" w:color="FF0000"/>
              <w:left w:val="single" w:sz="12" w:space="0" w:color="FF0000"/>
              <w:bottom w:val="single" w:sz="18" w:space="0" w:color="FF0000"/>
              <w:right w:val="single" w:sz="12" w:space="0" w:color="FF0000"/>
            </w:tcBorders>
            <w:shd w:val="clear" w:color="auto" w:fill="F2F2F2"/>
            <w:vAlign w:val="bottom"/>
          </w:tcPr>
          <w:p w:rsidR="00DD53D5" w:rsidRPr="00BC292B" w:rsidRDefault="00DD53D5" w:rsidP="00E824CF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292B">
              <w:rPr>
                <w:rFonts w:ascii="Arial" w:hAnsi="Arial" w:cs="Arial"/>
                <w:b/>
                <w:bCs w:val="0"/>
                <w:color w:val="FF0000"/>
                <w:sz w:val="16"/>
                <w:szCs w:val="16"/>
              </w:rPr>
              <w:t>Cancellation Policy:</w:t>
            </w:r>
            <w:r w:rsidRPr="00BC292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BC292B">
              <w:rPr>
                <w:rFonts w:ascii="Arial" w:hAnsi="Arial" w:cs="Arial"/>
                <w:sz w:val="16"/>
                <w:szCs w:val="16"/>
              </w:rPr>
              <w:t>No fee assessed for substitutes from the same company.  A full refund minus a $1</w:t>
            </w:r>
            <w:r w:rsidR="00BC292B">
              <w:rPr>
                <w:rFonts w:ascii="Arial" w:hAnsi="Arial" w:cs="Arial"/>
                <w:sz w:val="16"/>
                <w:szCs w:val="16"/>
              </w:rPr>
              <w:t>5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0.00 administrative fee will be extended for cancellations received by S.E.E. </w:t>
            </w:r>
            <w:r w:rsidR="00B04E46">
              <w:rPr>
                <w:rFonts w:ascii="Arial" w:hAnsi="Arial" w:cs="Arial"/>
                <w:sz w:val="16"/>
                <w:szCs w:val="16"/>
              </w:rPr>
              <w:t>on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 or before May </w:t>
            </w:r>
            <w:r w:rsidR="00BC292B">
              <w:rPr>
                <w:rFonts w:ascii="Arial" w:hAnsi="Arial" w:cs="Arial"/>
                <w:sz w:val="16"/>
                <w:szCs w:val="16"/>
              </w:rPr>
              <w:t>31</w:t>
            </w:r>
            <w:r w:rsidRPr="00BC292B">
              <w:rPr>
                <w:rFonts w:ascii="Arial" w:hAnsi="Arial" w:cs="Arial"/>
                <w:sz w:val="16"/>
                <w:szCs w:val="16"/>
              </w:rPr>
              <w:t>, 201</w:t>
            </w:r>
            <w:r w:rsidR="00E53C50" w:rsidRPr="00BC292B">
              <w:rPr>
                <w:rFonts w:ascii="Arial" w:hAnsi="Arial" w:cs="Arial"/>
                <w:sz w:val="16"/>
                <w:szCs w:val="16"/>
              </w:rPr>
              <w:t>8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.  No refunds will be made for cancellations received </w:t>
            </w:r>
            <w:r w:rsidR="00320C99" w:rsidRPr="00BC292B">
              <w:rPr>
                <w:rFonts w:ascii="Arial" w:hAnsi="Arial" w:cs="Arial"/>
                <w:sz w:val="16"/>
                <w:szCs w:val="16"/>
              </w:rPr>
              <w:t xml:space="preserve">on or 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after June </w:t>
            </w:r>
            <w:r w:rsidR="00BC292B">
              <w:rPr>
                <w:rFonts w:ascii="Arial" w:hAnsi="Arial" w:cs="Arial"/>
                <w:sz w:val="16"/>
                <w:szCs w:val="16"/>
              </w:rPr>
              <w:t>1</w:t>
            </w:r>
            <w:r w:rsidRPr="00BC292B">
              <w:rPr>
                <w:rFonts w:ascii="Arial" w:hAnsi="Arial" w:cs="Arial"/>
                <w:sz w:val="16"/>
                <w:szCs w:val="16"/>
              </w:rPr>
              <w:t>, 201</w:t>
            </w:r>
            <w:r w:rsidR="00E53C50" w:rsidRPr="00BC292B">
              <w:rPr>
                <w:rFonts w:ascii="Arial" w:hAnsi="Arial" w:cs="Arial"/>
                <w:sz w:val="16"/>
                <w:szCs w:val="16"/>
              </w:rPr>
              <w:t>8</w:t>
            </w:r>
            <w:r w:rsidRPr="00BC292B">
              <w:rPr>
                <w:rFonts w:ascii="Arial" w:hAnsi="Arial" w:cs="Arial"/>
                <w:sz w:val="16"/>
                <w:szCs w:val="16"/>
              </w:rPr>
              <w:t>.</w:t>
            </w:r>
            <w:r w:rsidRPr="00BC292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  <w:p w:rsidR="00802424" w:rsidRPr="00BC292B" w:rsidRDefault="00747A70" w:rsidP="00E824CF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292B">
              <w:rPr>
                <w:rFonts w:ascii="Arial" w:hAnsi="Arial" w:cs="Arial"/>
                <w:b/>
                <w:bCs w:val="0"/>
                <w:color w:val="FF0000"/>
                <w:sz w:val="16"/>
                <w:szCs w:val="16"/>
              </w:rPr>
              <w:t>Attendee Participation Policy:</w:t>
            </w:r>
            <w:r w:rsidRPr="00BC292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8C7E23" w:rsidRPr="00BC292B">
              <w:rPr>
                <w:rFonts w:ascii="Arial" w:hAnsi="Arial" w:cs="Arial"/>
                <w:sz w:val="16"/>
                <w:szCs w:val="16"/>
              </w:rPr>
              <w:t>C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onference </w:t>
            </w:r>
            <w:r w:rsidR="008C7E23" w:rsidRPr="00BC292B">
              <w:rPr>
                <w:rFonts w:ascii="Arial" w:hAnsi="Arial" w:cs="Arial"/>
                <w:sz w:val="16"/>
                <w:szCs w:val="16"/>
              </w:rPr>
              <w:t xml:space="preserve">attendance is by 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invitation and </w:t>
            </w:r>
            <w:r w:rsidR="008C7E23" w:rsidRPr="00BC292B">
              <w:rPr>
                <w:rFonts w:ascii="Arial" w:hAnsi="Arial" w:cs="Arial"/>
                <w:sz w:val="16"/>
                <w:szCs w:val="16"/>
              </w:rPr>
              <w:t xml:space="preserve">at the 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sole discretion of S.E.E.  </w:t>
            </w:r>
            <w:r w:rsidR="00E32500" w:rsidRPr="00BC292B">
              <w:rPr>
                <w:rFonts w:ascii="Arial" w:hAnsi="Arial" w:cs="Arial"/>
                <w:sz w:val="16"/>
                <w:szCs w:val="16"/>
              </w:rPr>
              <w:t>I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nformation developed for display </w:t>
            </w:r>
            <w:r w:rsidR="00E32500" w:rsidRPr="00BC292B">
              <w:rPr>
                <w:rFonts w:ascii="Arial" w:hAnsi="Arial" w:cs="Arial"/>
                <w:sz w:val="16"/>
                <w:szCs w:val="16"/>
              </w:rPr>
              <w:t>and/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or distribution at the conference is subject to review and approval by S.E.E.  If </w:t>
            </w:r>
            <w:r w:rsidR="003B10D6" w:rsidRPr="00BC292B">
              <w:rPr>
                <w:rFonts w:ascii="Arial" w:hAnsi="Arial" w:cs="Arial"/>
                <w:sz w:val="16"/>
                <w:szCs w:val="16"/>
              </w:rPr>
              <w:t>S.E.E. determines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 that information </w:t>
            </w:r>
            <w:r w:rsidR="003B10D6" w:rsidRPr="00BC292B">
              <w:rPr>
                <w:rFonts w:ascii="Arial" w:hAnsi="Arial" w:cs="Arial"/>
                <w:sz w:val="16"/>
                <w:szCs w:val="16"/>
              </w:rPr>
              <w:t>on display and/or being distributed is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 unsuit</w:t>
            </w:r>
            <w:r w:rsidR="003B10D6" w:rsidRPr="00BC292B">
              <w:rPr>
                <w:rFonts w:ascii="Arial" w:hAnsi="Arial" w:cs="Arial"/>
                <w:sz w:val="16"/>
                <w:szCs w:val="16"/>
              </w:rPr>
              <w:t>able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, S.E.E. reserves that right to request that it be corrected or removed from the conference. Failure to comply with this request </w:t>
            </w:r>
            <w:r w:rsidR="00E32500" w:rsidRPr="00BC292B">
              <w:rPr>
                <w:rFonts w:ascii="Arial" w:hAnsi="Arial" w:cs="Arial"/>
                <w:sz w:val="16"/>
                <w:szCs w:val="16"/>
              </w:rPr>
              <w:t>will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 result in the attendee being asked to leave the conference without refund.  Conferenc</w:t>
            </w:r>
            <w:r w:rsidR="00E32500" w:rsidRPr="00BC292B">
              <w:rPr>
                <w:rFonts w:ascii="Arial" w:hAnsi="Arial" w:cs="Arial"/>
                <w:sz w:val="16"/>
                <w:szCs w:val="16"/>
              </w:rPr>
              <w:t xml:space="preserve">e attendees are subject to 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the solicitation policy of the </w:t>
            </w:r>
            <w:r w:rsidR="00E32500" w:rsidRPr="00BC292B">
              <w:rPr>
                <w:rFonts w:ascii="Arial" w:hAnsi="Arial" w:cs="Arial"/>
                <w:sz w:val="16"/>
                <w:szCs w:val="16"/>
              </w:rPr>
              <w:t xml:space="preserve">conference </w:t>
            </w:r>
            <w:r w:rsidRPr="00BC292B">
              <w:rPr>
                <w:rFonts w:ascii="Arial" w:hAnsi="Arial" w:cs="Arial"/>
                <w:sz w:val="16"/>
                <w:szCs w:val="16"/>
              </w:rPr>
              <w:t xml:space="preserve">hotel. </w:t>
            </w:r>
          </w:p>
        </w:tc>
      </w:tr>
    </w:tbl>
    <w:p w:rsidR="002943FE" w:rsidRPr="001D1123" w:rsidRDefault="002943FE" w:rsidP="00E32500">
      <w:pPr>
        <w:tabs>
          <w:tab w:val="left" w:pos="5670"/>
        </w:tabs>
        <w:rPr>
          <w:rFonts w:ascii="Arial" w:hAnsi="Arial" w:cs="Arial"/>
          <w:b/>
          <w:sz w:val="18"/>
        </w:rPr>
      </w:pPr>
    </w:p>
    <w:sectPr w:rsidR="002943FE" w:rsidRPr="001D1123" w:rsidSect="00B66379">
      <w:pgSz w:w="12240" w:h="15840"/>
      <w:pgMar w:top="72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85" w:rsidRDefault="001A2285" w:rsidP="006E773D">
      <w:r>
        <w:separator/>
      </w:r>
    </w:p>
  </w:endnote>
  <w:endnote w:type="continuationSeparator" w:id="0">
    <w:p w:rsidR="001A2285" w:rsidRDefault="001A2285" w:rsidP="006E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85" w:rsidRDefault="001A2285" w:rsidP="006E773D">
      <w:r>
        <w:separator/>
      </w:r>
    </w:p>
  </w:footnote>
  <w:footnote w:type="continuationSeparator" w:id="0">
    <w:p w:rsidR="001A2285" w:rsidRDefault="001A2285" w:rsidP="006E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AC"/>
    <w:multiLevelType w:val="hybridMultilevel"/>
    <w:tmpl w:val="503EDD08"/>
    <w:lvl w:ilvl="0" w:tplc="20ACABC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C35"/>
    <w:multiLevelType w:val="hybridMultilevel"/>
    <w:tmpl w:val="514C6478"/>
    <w:lvl w:ilvl="0" w:tplc="6CB0289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95360"/>
    <w:multiLevelType w:val="hybridMultilevel"/>
    <w:tmpl w:val="BA48FC18"/>
    <w:lvl w:ilvl="0" w:tplc="BB7C3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59"/>
    <w:rsid w:val="00017365"/>
    <w:rsid w:val="000367DF"/>
    <w:rsid w:val="0004678C"/>
    <w:rsid w:val="000539F9"/>
    <w:rsid w:val="00074AFF"/>
    <w:rsid w:val="0007526A"/>
    <w:rsid w:val="00077902"/>
    <w:rsid w:val="000A223E"/>
    <w:rsid w:val="000B5F44"/>
    <w:rsid w:val="000C0219"/>
    <w:rsid w:val="000E75FA"/>
    <w:rsid w:val="00137882"/>
    <w:rsid w:val="001605C4"/>
    <w:rsid w:val="001808B7"/>
    <w:rsid w:val="001A2285"/>
    <w:rsid w:val="001A2B2E"/>
    <w:rsid w:val="001B0B76"/>
    <w:rsid w:val="001D1123"/>
    <w:rsid w:val="00212F22"/>
    <w:rsid w:val="0022468E"/>
    <w:rsid w:val="00260954"/>
    <w:rsid w:val="0026354C"/>
    <w:rsid w:val="002943FE"/>
    <w:rsid w:val="0029656F"/>
    <w:rsid w:val="002A0FB5"/>
    <w:rsid w:val="002B3D17"/>
    <w:rsid w:val="002D1D34"/>
    <w:rsid w:val="002D5193"/>
    <w:rsid w:val="00316474"/>
    <w:rsid w:val="00320C99"/>
    <w:rsid w:val="00356E04"/>
    <w:rsid w:val="00366E28"/>
    <w:rsid w:val="003865CB"/>
    <w:rsid w:val="003B10D6"/>
    <w:rsid w:val="003D3EC2"/>
    <w:rsid w:val="00401F55"/>
    <w:rsid w:val="00406235"/>
    <w:rsid w:val="004358E1"/>
    <w:rsid w:val="00435E6C"/>
    <w:rsid w:val="00452890"/>
    <w:rsid w:val="00456610"/>
    <w:rsid w:val="004607AE"/>
    <w:rsid w:val="00463E1A"/>
    <w:rsid w:val="00477D12"/>
    <w:rsid w:val="00490A69"/>
    <w:rsid w:val="004A2CC3"/>
    <w:rsid w:val="004F16E9"/>
    <w:rsid w:val="00512FAE"/>
    <w:rsid w:val="005159CD"/>
    <w:rsid w:val="005271C5"/>
    <w:rsid w:val="005272A9"/>
    <w:rsid w:val="00535FCB"/>
    <w:rsid w:val="00592296"/>
    <w:rsid w:val="005C2FF0"/>
    <w:rsid w:val="005F7AD7"/>
    <w:rsid w:val="00610E94"/>
    <w:rsid w:val="00623A53"/>
    <w:rsid w:val="006269A0"/>
    <w:rsid w:val="00633806"/>
    <w:rsid w:val="00634F54"/>
    <w:rsid w:val="00652646"/>
    <w:rsid w:val="00683B8B"/>
    <w:rsid w:val="006B79CB"/>
    <w:rsid w:val="006D179E"/>
    <w:rsid w:val="006D2A39"/>
    <w:rsid w:val="006E773D"/>
    <w:rsid w:val="007132BC"/>
    <w:rsid w:val="007420F1"/>
    <w:rsid w:val="00747A70"/>
    <w:rsid w:val="00754FC4"/>
    <w:rsid w:val="007647B0"/>
    <w:rsid w:val="0079218A"/>
    <w:rsid w:val="007B1435"/>
    <w:rsid w:val="007B5A69"/>
    <w:rsid w:val="007E2099"/>
    <w:rsid w:val="007F3331"/>
    <w:rsid w:val="007F522D"/>
    <w:rsid w:val="008001AD"/>
    <w:rsid w:val="00801CB1"/>
    <w:rsid w:val="00802424"/>
    <w:rsid w:val="00857A55"/>
    <w:rsid w:val="00861561"/>
    <w:rsid w:val="00861FE0"/>
    <w:rsid w:val="008729D0"/>
    <w:rsid w:val="008B13F9"/>
    <w:rsid w:val="008C18EE"/>
    <w:rsid w:val="008C7E23"/>
    <w:rsid w:val="00932B59"/>
    <w:rsid w:val="009530FF"/>
    <w:rsid w:val="009B13D4"/>
    <w:rsid w:val="00A23003"/>
    <w:rsid w:val="00A5085D"/>
    <w:rsid w:val="00A90704"/>
    <w:rsid w:val="00A91657"/>
    <w:rsid w:val="00AE1B95"/>
    <w:rsid w:val="00B04E46"/>
    <w:rsid w:val="00B34696"/>
    <w:rsid w:val="00B40043"/>
    <w:rsid w:val="00B45A41"/>
    <w:rsid w:val="00B5621F"/>
    <w:rsid w:val="00B66379"/>
    <w:rsid w:val="00B92D7C"/>
    <w:rsid w:val="00BA22CC"/>
    <w:rsid w:val="00BC292B"/>
    <w:rsid w:val="00BD3B48"/>
    <w:rsid w:val="00BF5B53"/>
    <w:rsid w:val="00C44138"/>
    <w:rsid w:val="00C77919"/>
    <w:rsid w:val="00C95439"/>
    <w:rsid w:val="00C96C78"/>
    <w:rsid w:val="00CF0E4A"/>
    <w:rsid w:val="00CF2CF4"/>
    <w:rsid w:val="00D16BC2"/>
    <w:rsid w:val="00D2103E"/>
    <w:rsid w:val="00D4116D"/>
    <w:rsid w:val="00D53521"/>
    <w:rsid w:val="00D91767"/>
    <w:rsid w:val="00DD3F7A"/>
    <w:rsid w:val="00DD53D5"/>
    <w:rsid w:val="00E32500"/>
    <w:rsid w:val="00E53C50"/>
    <w:rsid w:val="00E824CF"/>
    <w:rsid w:val="00E9452A"/>
    <w:rsid w:val="00EB227E"/>
    <w:rsid w:val="00EB25F1"/>
    <w:rsid w:val="00EB4E8E"/>
    <w:rsid w:val="00EC57AB"/>
    <w:rsid w:val="00EE208A"/>
    <w:rsid w:val="00EE229F"/>
    <w:rsid w:val="00EF4E14"/>
    <w:rsid w:val="00F04DB2"/>
    <w:rsid w:val="00F41223"/>
    <w:rsid w:val="00F41D19"/>
    <w:rsid w:val="00F60A6C"/>
    <w:rsid w:val="00F60AD0"/>
    <w:rsid w:val="00F65630"/>
    <w:rsid w:val="00F82DBE"/>
    <w:rsid w:val="00F876F3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,#f1e6c9"/>
    </o:shapedefaults>
    <o:shapelayout v:ext="edit">
      <o:idmap v:ext="edit" data="1"/>
    </o:shapelayout>
  </w:shapeDefaults>
  <w:decimalSymbol w:val="."/>
  <w:listSeparator w:val=","/>
  <w15:chartTrackingRefBased/>
  <w15:docId w15:val="{0D5EDA02-7EDD-4A41-B1A4-44270A2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w Cen MT" w:hAnsi="Tw Cen MT"/>
      <w:bCs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 w:val="0"/>
      <w:color w:val="FFFFFF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4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b/>
      <w:sz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Impact" w:hAnsi="Impact" w:cs="Arial"/>
      <w:bCs w:val="0"/>
      <w:sz w:val="28"/>
    </w:rPr>
  </w:style>
  <w:style w:type="paragraph" w:styleId="Heading6">
    <w:name w:val="heading 6"/>
    <w:basedOn w:val="Normal"/>
    <w:next w:val="Normal"/>
    <w:qFormat/>
    <w:pPr>
      <w:keepNext/>
      <w:spacing w:line="228" w:lineRule="auto"/>
      <w:outlineLvl w:val="5"/>
    </w:pPr>
    <w:rPr>
      <w:rFonts w:ascii="Arial" w:hAnsi="Arial" w:cs="Arial"/>
      <w:b/>
      <w:bCs w:val="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 w:val="0"/>
      <w:color w:val="000080"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Arial" w:hAnsi="Arial"/>
      <w:b/>
      <w:bCs w:val="0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framePr w:w="3838" w:h="1434" w:hSpace="180" w:wrap="around" w:vAnchor="text" w:hAnchor="page" w:x="6613" w:y="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Arial" w:hAnsi="Arial"/>
      <w:b/>
      <w:sz w:val="28"/>
      <w:lang w:val="x-none" w:eastAsia="x-none"/>
    </w:rPr>
  </w:style>
  <w:style w:type="paragraph" w:styleId="BodyText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jc w:val="center"/>
    </w:pPr>
    <w:rPr>
      <w:rFonts w:ascii="Gill Sans Ultra Bold Condensed" w:hAnsi="Gill Sans Ultra Bold Condensed"/>
      <w:bCs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framePr w:w="3838" w:h="1434" w:hSpace="180" w:wrap="around" w:vAnchor="text" w:hAnchor="page" w:x="6613" w:y="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</w:rPr>
  </w:style>
  <w:style w:type="paragraph" w:styleId="BodyText3">
    <w:name w:val="Body Text 3"/>
    <w:basedOn w:val="Normal"/>
    <w:pPr>
      <w:spacing w:before="60"/>
    </w:pPr>
    <w:rPr>
      <w:rFonts w:ascii="Arial Narrow" w:hAnsi="Arial Narrow"/>
      <w:b/>
      <w:bCs w:val="0"/>
    </w:rPr>
  </w:style>
  <w:style w:type="character" w:customStyle="1" w:styleId="Heading2Char">
    <w:name w:val="Heading 2 Char"/>
    <w:link w:val="Heading2"/>
    <w:rsid w:val="005272A9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5272A9"/>
    <w:rPr>
      <w:rFonts w:ascii="Arial" w:hAnsi="Arial" w:cs="Arial"/>
      <w:b/>
      <w:bCs/>
      <w:sz w:val="32"/>
      <w:szCs w:val="24"/>
    </w:rPr>
  </w:style>
  <w:style w:type="character" w:customStyle="1" w:styleId="Heading8Char">
    <w:name w:val="Heading 8 Char"/>
    <w:link w:val="Heading8"/>
    <w:rsid w:val="005272A9"/>
    <w:rPr>
      <w:rFonts w:ascii="Arial" w:hAnsi="Arial" w:cs="Arial"/>
      <w:b/>
      <w:szCs w:val="24"/>
    </w:rPr>
  </w:style>
  <w:style w:type="character" w:customStyle="1" w:styleId="BodyText2Char">
    <w:name w:val="Body Text 2 Char"/>
    <w:link w:val="BodyText2"/>
    <w:rsid w:val="005272A9"/>
    <w:rPr>
      <w:rFonts w:ascii="Arial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6E7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773D"/>
    <w:rPr>
      <w:rFonts w:ascii="Tw Cen MT" w:hAnsi="Tw Cen MT"/>
      <w:bCs/>
      <w:szCs w:val="24"/>
    </w:rPr>
  </w:style>
  <w:style w:type="paragraph" w:styleId="Footer">
    <w:name w:val="footer"/>
    <w:basedOn w:val="Normal"/>
    <w:link w:val="FooterChar"/>
    <w:rsid w:val="006E7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773D"/>
    <w:rPr>
      <w:rFonts w:ascii="Tw Cen MT" w:hAnsi="Tw Cen MT"/>
      <w:bCs/>
      <w:szCs w:val="24"/>
    </w:rPr>
  </w:style>
  <w:style w:type="paragraph" w:styleId="NormalWeb">
    <w:name w:val="Normal (Web)"/>
    <w:basedOn w:val="Normal"/>
    <w:uiPriority w:val="99"/>
    <w:unhideWhenUsed/>
    <w:rsid w:val="00320C99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</w:rPr>
  </w:style>
  <w:style w:type="character" w:styleId="Strong">
    <w:name w:val="Strong"/>
    <w:basedOn w:val="DefaultParagraphFont"/>
    <w:uiPriority w:val="22"/>
    <w:qFormat/>
    <w:rsid w:val="00623A53"/>
    <w:rPr>
      <w:b/>
      <w:bCs/>
    </w:rPr>
  </w:style>
  <w:style w:type="paragraph" w:styleId="BalloonText">
    <w:name w:val="Balloon Text"/>
    <w:basedOn w:val="Normal"/>
    <w:link w:val="BalloonTextChar"/>
    <w:rsid w:val="007F3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331"/>
    <w:rPr>
      <w:rFonts w:ascii="Segoe UI" w:hAnsi="Segoe UI" w:cs="Segoe UI"/>
      <w:bCs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9218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9218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dra@TheExchan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exchange.org/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C473-195D-4C00-8680-AEC337D3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Links>
    <vt:vector size="12" baseType="variant"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mailto:Kendra@TheExchange.org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http://www.theexchange.org/members.html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Amy Bekele S.E.E</cp:lastModifiedBy>
  <cp:revision>2</cp:revision>
  <cp:lastPrinted>2017-09-25T16:22:00Z</cp:lastPrinted>
  <dcterms:created xsi:type="dcterms:W3CDTF">2017-11-29T16:01:00Z</dcterms:created>
  <dcterms:modified xsi:type="dcterms:W3CDTF">2017-11-29T16:01:00Z</dcterms:modified>
</cp:coreProperties>
</file>